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79619" w14:textId="0450AAEE" w:rsidR="00E31C7B" w:rsidRDefault="00A86465" w:rsidP="00A86465">
      <w:pPr>
        <w:spacing w:after="0"/>
        <w:jc w:val="center"/>
        <w:rPr>
          <w:rFonts w:ascii="Arial" w:hAnsi="Arial" w:cs="Arial"/>
          <w:sz w:val="24"/>
          <w:szCs w:val="24"/>
        </w:rPr>
      </w:pPr>
      <w:r>
        <w:rPr>
          <w:rFonts w:ascii="Arial" w:hAnsi="Arial" w:cs="Arial"/>
          <w:noProof/>
          <w:sz w:val="24"/>
          <w:szCs w:val="24"/>
        </w:rPr>
        <w:drawing>
          <wp:inline distT="0" distB="0" distL="0" distR="0" wp14:anchorId="59381EA7" wp14:editId="4627EA34">
            <wp:extent cx="2796723" cy="280685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a:extLst>
                        <a:ext uri="{28A0092B-C50C-407E-A947-70E740481C1C}">
                          <a14:useLocalDpi xmlns:a14="http://schemas.microsoft.com/office/drawing/2010/main" val="0"/>
                        </a:ext>
                      </a:extLst>
                    </a:blip>
                    <a:srcRect l="613" t="914"/>
                    <a:stretch/>
                  </pic:blipFill>
                  <pic:spPr bwMode="auto">
                    <a:xfrm>
                      <a:off x="0" y="0"/>
                      <a:ext cx="2811589" cy="2821774"/>
                    </a:xfrm>
                    <a:prstGeom prst="rect">
                      <a:avLst/>
                    </a:prstGeom>
                    <a:ln>
                      <a:noFill/>
                    </a:ln>
                    <a:extLst>
                      <a:ext uri="{53640926-AAD7-44D8-BBD7-CCE9431645EC}">
                        <a14:shadowObscured xmlns:a14="http://schemas.microsoft.com/office/drawing/2010/main"/>
                      </a:ext>
                    </a:extLst>
                  </pic:spPr>
                </pic:pic>
              </a:graphicData>
            </a:graphic>
          </wp:inline>
        </w:drawing>
      </w:r>
    </w:p>
    <w:p w14:paraId="25BA1E5D" w14:textId="702BAE93" w:rsidR="00A86465" w:rsidRDefault="00A86465" w:rsidP="00A86465">
      <w:pPr>
        <w:spacing w:after="0"/>
        <w:jc w:val="center"/>
        <w:rPr>
          <w:rFonts w:ascii="Arial" w:hAnsi="Arial" w:cs="Arial"/>
          <w:sz w:val="24"/>
          <w:szCs w:val="24"/>
        </w:rPr>
      </w:pPr>
    </w:p>
    <w:p w14:paraId="56D5209B" w14:textId="6BB693AB" w:rsidR="00A86465" w:rsidRPr="00A86465" w:rsidRDefault="00A86465" w:rsidP="00A86465">
      <w:pPr>
        <w:spacing w:after="0"/>
        <w:jc w:val="center"/>
        <w:rPr>
          <w:rFonts w:ascii="Arial" w:hAnsi="Arial" w:cs="Arial"/>
          <w:b/>
          <w:bCs/>
          <w:sz w:val="48"/>
          <w:szCs w:val="48"/>
        </w:rPr>
      </w:pPr>
      <w:proofErr w:type="spellStart"/>
      <w:r w:rsidRPr="00A86465">
        <w:rPr>
          <w:rFonts w:ascii="Arial" w:hAnsi="Arial" w:cs="Arial"/>
          <w:b/>
          <w:bCs/>
          <w:sz w:val="48"/>
          <w:szCs w:val="48"/>
        </w:rPr>
        <w:t>Penrhiwceibr</w:t>
      </w:r>
      <w:proofErr w:type="spellEnd"/>
      <w:r w:rsidRPr="00A86465">
        <w:rPr>
          <w:rFonts w:ascii="Arial" w:hAnsi="Arial" w:cs="Arial"/>
          <w:b/>
          <w:bCs/>
          <w:sz w:val="48"/>
          <w:szCs w:val="48"/>
        </w:rPr>
        <w:t xml:space="preserve"> Primary School</w:t>
      </w:r>
    </w:p>
    <w:p w14:paraId="4E63B2FD" w14:textId="78B8523B" w:rsidR="00E31C7B" w:rsidRPr="00ED50AC" w:rsidRDefault="00E31C7B" w:rsidP="009E2598">
      <w:pPr>
        <w:spacing w:after="0"/>
        <w:jc w:val="center"/>
        <w:rPr>
          <w:rFonts w:ascii="Arial" w:hAnsi="Arial" w:cs="Arial"/>
          <w:sz w:val="32"/>
          <w:szCs w:val="32"/>
        </w:rPr>
      </w:pPr>
      <w:r w:rsidRPr="00ED50AC">
        <w:rPr>
          <w:rFonts w:ascii="Arial" w:hAnsi="Arial" w:cs="Arial"/>
          <w:sz w:val="32"/>
          <w:szCs w:val="32"/>
        </w:rPr>
        <w:t>Governors Annual Report to Parents</w:t>
      </w:r>
    </w:p>
    <w:p w14:paraId="7543DCC7" w14:textId="6B267728" w:rsidR="00E31C7B" w:rsidRPr="00ED50AC" w:rsidRDefault="00E31C7B" w:rsidP="009E2598">
      <w:pPr>
        <w:spacing w:after="0"/>
        <w:jc w:val="center"/>
        <w:rPr>
          <w:rFonts w:ascii="Arial" w:hAnsi="Arial" w:cs="Arial"/>
          <w:sz w:val="32"/>
          <w:szCs w:val="32"/>
        </w:rPr>
      </w:pPr>
      <w:r w:rsidRPr="00ED50AC">
        <w:rPr>
          <w:rFonts w:ascii="Arial" w:hAnsi="Arial" w:cs="Arial"/>
          <w:sz w:val="32"/>
          <w:szCs w:val="32"/>
        </w:rPr>
        <w:t>2024/2025</w:t>
      </w:r>
    </w:p>
    <w:p w14:paraId="10B82B28" w14:textId="77777777" w:rsidR="00E31C7B" w:rsidRPr="009E2598" w:rsidRDefault="00E31C7B" w:rsidP="009E2598">
      <w:pPr>
        <w:spacing w:after="0"/>
        <w:rPr>
          <w:rFonts w:ascii="Arial" w:hAnsi="Arial" w:cs="Arial"/>
          <w:sz w:val="24"/>
          <w:szCs w:val="24"/>
        </w:rPr>
      </w:pPr>
    </w:p>
    <w:p w14:paraId="671BF990" w14:textId="54C52B36" w:rsidR="00E31C7B" w:rsidRPr="009E2598" w:rsidRDefault="00E31C7B" w:rsidP="009E2598">
      <w:pPr>
        <w:spacing w:after="0"/>
        <w:rPr>
          <w:rFonts w:ascii="Arial" w:hAnsi="Arial" w:cs="Arial"/>
          <w:sz w:val="24"/>
          <w:szCs w:val="24"/>
        </w:rPr>
      </w:pPr>
      <w:r w:rsidRPr="009E2598">
        <w:rPr>
          <w:rFonts w:ascii="Arial" w:hAnsi="Arial" w:cs="Arial"/>
          <w:sz w:val="24"/>
          <w:szCs w:val="24"/>
          <w:highlight w:val="yellow"/>
        </w:rPr>
        <w:t>Suggested - a foreword from chair setting out their thoughts about how the past year has gone, how the governing body, school leadership team and local authority have worked together, and what their key challenges might be for the year to come.</w:t>
      </w:r>
    </w:p>
    <w:p w14:paraId="441E9261" w14:textId="77777777" w:rsidR="00E31C7B" w:rsidRPr="009E2598" w:rsidRDefault="00E31C7B" w:rsidP="009E2598">
      <w:pPr>
        <w:spacing w:after="0"/>
        <w:rPr>
          <w:rFonts w:ascii="Arial" w:hAnsi="Arial" w:cs="Arial"/>
          <w:sz w:val="24"/>
          <w:szCs w:val="24"/>
        </w:rPr>
      </w:pPr>
    </w:p>
    <w:p w14:paraId="07362C3E" w14:textId="302A760A" w:rsidR="00E31C7B" w:rsidRDefault="00E31C7B" w:rsidP="009E2598">
      <w:pPr>
        <w:spacing w:after="0"/>
        <w:rPr>
          <w:rFonts w:ascii="Arial" w:hAnsi="Arial" w:cs="Arial"/>
          <w:b/>
          <w:bCs/>
          <w:sz w:val="24"/>
          <w:szCs w:val="24"/>
        </w:rPr>
      </w:pPr>
      <w:r w:rsidRPr="009E2598">
        <w:rPr>
          <w:rFonts w:ascii="Arial" w:hAnsi="Arial" w:cs="Arial"/>
          <w:b/>
          <w:bCs/>
          <w:sz w:val="24"/>
          <w:szCs w:val="24"/>
        </w:rPr>
        <w:t xml:space="preserve">Details of meetings with parents and carers over the past year </w:t>
      </w:r>
    </w:p>
    <w:p w14:paraId="76EA5651" w14:textId="77777777" w:rsidR="009E2598" w:rsidRPr="009E2598" w:rsidRDefault="009E2598" w:rsidP="009E2598">
      <w:pPr>
        <w:spacing w:after="0"/>
        <w:rPr>
          <w:rFonts w:ascii="Arial" w:hAnsi="Arial" w:cs="Arial"/>
          <w:b/>
          <w:bCs/>
          <w:sz w:val="24"/>
          <w:szCs w:val="24"/>
        </w:rPr>
      </w:pPr>
    </w:p>
    <w:p w14:paraId="01C71B33" w14:textId="24EBDAD0" w:rsidR="00E31C7B" w:rsidRPr="004003F0" w:rsidRDefault="00E31C7B" w:rsidP="004003F0">
      <w:pPr>
        <w:pStyle w:val="ListParagraph"/>
        <w:numPr>
          <w:ilvl w:val="0"/>
          <w:numId w:val="1"/>
        </w:numPr>
        <w:spacing w:after="0"/>
        <w:rPr>
          <w:rFonts w:ascii="Arial" w:hAnsi="Arial" w:cs="Arial"/>
          <w:sz w:val="24"/>
          <w:szCs w:val="24"/>
          <w:highlight w:val="yellow"/>
        </w:rPr>
      </w:pPr>
      <w:r w:rsidRPr="004003F0">
        <w:rPr>
          <w:rFonts w:ascii="Arial" w:hAnsi="Arial" w:cs="Arial"/>
          <w:sz w:val="24"/>
          <w:szCs w:val="24"/>
          <w:highlight w:val="yellow"/>
        </w:rPr>
        <w:t>The dates and places the meetings were held.</w:t>
      </w:r>
    </w:p>
    <w:p w14:paraId="1CE94CF1" w14:textId="77777777" w:rsidR="00E31C7B" w:rsidRPr="004003F0" w:rsidRDefault="00E31C7B" w:rsidP="004003F0">
      <w:pPr>
        <w:pStyle w:val="ListParagraph"/>
        <w:numPr>
          <w:ilvl w:val="0"/>
          <w:numId w:val="1"/>
        </w:numPr>
        <w:spacing w:after="0"/>
        <w:rPr>
          <w:rFonts w:ascii="Arial" w:hAnsi="Arial" w:cs="Arial"/>
          <w:sz w:val="24"/>
          <w:szCs w:val="24"/>
          <w:highlight w:val="yellow"/>
        </w:rPr>
      </w:pPr>
      <w:r w:rsidRPr="004003F0">
        <w:rPr>
          <w:rFonts w:ascii="Arial" w:hAnsi="Arial" w:cs="Arial"/>
          <w:sz w:val="24"/>
          <w:szCs w:val="24"/>
          <w:highlight w:val="yellow"/>
        </w:rPr>
        <w:t xml:space="preserve">The reasons given by the parents or carers for petitioning for a meeting. </w:t>
      </w:r>
    </w:p>
    <w:p w14:paraId="3C3BB607" w14:textId="77777777" w:rsidR="00E31C7B" w:rsidRPr="004003F0" w:rsidRDefault="00E31C7B" w:rsidP="004003F0">
      <w:pPr>
        <w:pStyle w:val="ListParagraph"/>
        <w:numPr>
          <w:ilvl w:val="0"/>
          <w:numId w:val="1"/>
        </w:numPr>
        <w:spacing w:after="0"/>
        <w:rPr>
          <w:rFonts w:ascii="Arial" w:hAnsi="Arial" w:cs="Arial"/>
          <w:sz w:val="24"/>
          <w:szCs w:val="24"/>
          <w:highlight w:val="yellow"/>
        </w:rPr>
      </w:pPr>
      <w:r w:rsidRPr="004003F0">
        <w:rPr>
          <w:rFonts w:ascii="Arial" w:hAnsi="Arial" w:cs="Arial"/>
          <w:sz w:val="24"/>
          <w:szCs w:val="24"/>
          <w:highlight w:val="yellow"/>
        </w:rPr>
        <w:t xml:space="preserve">The names of meeting attendees (excluding parents or carers). </w:t>
      </w:r>
    </w:p>
    <w:p w14:paraId="2B1B69A0" w14:textId="77777777" w:rsidR="00E31C7B" w:rsidRPr="004003F0" w:rsidRDefault="00E31C7B" w:rsidP="004003F0">
      <w:pPr>
        <w:pStyle w:val="ListParagraph"/>
        <w:numPr>
          <w:ilvl w:val="0"/>
          <w:numId w:val="1"/>
        </w:numPr>
        <w:spacing w:after="0"/>
        <w:rPr>
          <w:rFonts w:ascii="Arial" w:hAnsi="Arial" w:cs="Arial"/>
          <w:sz w:val="24"/>
          <w:szCs w:val="24"/>
          <w:highlight w:val="yellow"/>
        </w:rPr>
      </w:pPr>
      <w:r w:rsidRPr="004003F0">
        <w:rPr>
          <w:rFonts w:ascii="Arial" w:hAnsi="Arial" w:cs="Arial"/>
          <w:sz w:val="24"/>
          <w:szCs w:val="24"/>
          <w:highlight w:val="yellow"/>
        </w:rPr>
        <w:t xml:space="preserve">The number of parents or carers in attendance. </w:t>
      </w:r>
    </w:p>
    <w:p w14:paraId="40A4A0CF" w14:textId="344DE372" w:rsidR="00E31C7B" w:rsidRPr="004003F0" w:rsidRDefault="00E31C7B" w:rsidP="004003F0">
      <w:pPr>
        <w:pStyle w:val="ListParagraph"/>
        <w:numPr>
          <w:ilvl w:val="0"/>
          <w:numId w:val="1"/>
        </w:numPr>
        <w:spacing w:after="0"/>
        <w:rPr>
          <w:rFonts w:ascii="Arial" w:hAnsi="Arial" w:cs="Arial"/>
          <w:sz w:val="24"/>
          <w:szCs w:val="24"/>
        </w:rPr>
      </w:pPr>
      <w:r w:rsidRPr="004003F0">
        <w:rPr>
          <w:rFonts w:ascii="Arial" w:hAnsi="Arial" w:cs="Arial"/>
          <w:sz w:val="24"/>
          <w:szCs w:val="24"/>
          <w:highlight w:val="yellow"/>
        </w:rPr>
        <w:t>A record of matters discussed and resulting actions</w:t>
      </w:r>
    </w:p>
    <w:p w14:paraId="5AB56FFD" w14:textId="77777777" w:rsidR="00E31C7B" w:rsidRPr="009E2598" w:rsidRDefault="00E31C7B" w:rsidP="009E2598">
      <w:pPr>
        <w:spacing w:after="0"/>
        <w:rPr>
          <w:rFonts w:ascii="Arial" w:hAnsi="Arial" w:cs="Arial"/>
          <w:sz w:val="24"/>
          <w:szCs w:val="24"/>
        </w:rPr>
      </w:pPr>
    </w:p>
    <w:p w14:paraId="61548B5F" w14:textId="77777777" w:rsidR="00E31C7B" w:rsidRDefault="00E31C7B" w:rsidP="009E2598">
      <w:pPr>
        <w:spacing w:after="0"/>
        <w:rPr>
          <w:rFonts w:ascii="Arial" w:hAnsi="Arial" w:cs="Arial"/>
          <w:b/>
          <w:bCs/>
          <w:sz w:val="24"/>
          <w:szCs w:val="24"/>
        </w:rPr>
      </w:pPr>
      <w:r w:rsidRPr="009E2598">
        <w:rPr>
          <w:rFonts w:ascii="Arial" w:hAnsi="Arial" w:cs="Arial"/>
          <w:b/>
          <w:bCs/>
          <w:sz w:val="24"/>
          <w:szCs w:val="24"/>
        </w:rPr>
        <w:t xml:space="preserve">Governors’ details </w:t>
      </w:r>
    </w:p>
    <w:p w14:paraId="38A38746" w14:textId="77777777" w:rsidR="009E2598" w:rsidRPr="009E2598" w:rsidRDefault="009E2598" w:rsidP="009E2598">
      <w:pPr>
        <w:spacing w:after="0"/>
        <w:rPr>
          <w:rFonts w:ascii="Arial" w:hAnsi="Arial" w:cs="Arial"/>
          <w:b/>
          <w:bCs/>
          <w:sz w:val="24"/>
          <w:szCs w:val="24"/>
        </w:rPr>
      </w:pPr>
    </w:p>
    <w:p w14:paraId="58D48294" w14:textId="77777777" w:rsidR="00E31C7B" w:rsidRPr="004003F0" w:rsidRDefault="00E31C7B" w:rsidP="004003F0">
      <w:pPr>
        <w:pStyle w:val="ListParagraph"/>
        <w:numPr>
          <w:ilvl w:val="0"/>
          <w:numId w:val="3"/>
        </w:numPr>
        <w:spacing w:after="0"/>
        <w:rPr>
          <w:rFonts w:ascii="Arial" w:hAnsi="Arial" w:cs="Arial"/>
          <w:sz w:val="24"/>
          <w:szCs w:val="24"/>
          <w:highlight w:val="yellow"/>
        </w:rPr>
      </w:pPr>
      <w:r w:rsidRPr="004003F0">
        <w:rPr>
          <w:rFonts w:ascii="Arial" w:hAnsi="Arial" w:cs="Arial"/>
          <w:sz w:val="24"/>
          <w:szCs w:val="24"/>
          <w:highlight w:val="yellow"/>
        </w:rPr>
        <w:t xml:space="preserve">Names and school addresses of the clerk and chair. </w:t>
      </w:r>
    </w:p>
    <w:p w14:paraId="61C71B38" w14:textId="77777777" w:rsidR="00E31C7B" w:rsidRPr="004003F0" w:rsidRDefault="00E31C7B" w:rsidP="004003F0">
      <w:pPr>
        <w:pStyle w:val="ListParagraph"/>
        <w:numPr>
          <w:ilvl w:val="0"/>
          <w:numId w:val="3"/>
        </w:numPr>
        <w:spacing w:after="0"/>
        <w:rPr>
          <w:rFonts w:ascii="Arial" w:hAnsi="Arial" w:cs="Arial"/>
          <w:sz w:val="24"/>
          <w:szCs w:val="24"/>
          <w:highlight w:val="yellow"/>
        </w:rPr>
      </w:pPr>
      <w:r w:rsidRPr="004003F0">
        <w:rPr>
          <w:rFonts w:ascii="Arial" w:hAnsi="Arial" w:cs="Arial"/>
          <w:sz w:val="24"/>
          <w:szCs w:val="24"/>
          <w:highlight w:val="yellow"/>
        </w:rPr>
        <w:t xml:space="preserve">Names of the members of the governing body, their terms of office, category and status (for example parent, teacher, foundation governor, co-opted, otherwise appointed, ex-officio). </w:t>
      </w:r>
    </w:p>
    <w:p w14:paraId="02BCCC60" w14:textId="08027820" w:rsidR="00E31C7B" w:rsidRPr="004003F0" w:rsidRDefault="00E31C7B" w:rsidP="004003F0">
      <w:pPr>
        <w:pStyle w:val="ListParagraph"/>
        <w:numPr>
          <w:ilvl w:val="0"/>
          <w:numId w:val="3"/>
        </w:numPr>
        <w:spacing w:after="0"/>
        <w:rPr>
          <w:rFonts w:ascii="Arial" w:hAnsi="Arial" w:cs="Arial"/>
          <w:sz w:val="24"/>
          <w:szCs w:val="24"/>
        </w:rPr>
      </w:pPr>
      <w:r w:rsidRPr="004003F0">
        <w:rPr>
          <w:rFonts w:ascii="Arial" w:hAnsi="Arial" w:cs="Arial"/>
          <w:sz w:val="24"/>
          <w:szCs w:val="24"/>
          <w:highlight w:val="yellow"/>
        </w:rPr>
        <w:t>In the case of an appointed governor, by whom they were appointed, when the appointment will terminate (except for ex-officio governors), and information about the next parent governor election.</w:t>
      </w:r>
    </w:p>
    <w:p w14:paraId="524D081D" w14:textId="77777777" w:rsidR="009E2598" w:rsidRDefault="009E2598" w:rsidP="009E2598">
      <w:pPr>
        <w:spacing w:after="0"/>
        <w:jc w:val="both"/>
        <w:rPr>
          <w:rFonts w:ascii="Arial" w:hAnsi="Arial" w:cs="Arial"/>
          <w:sz w:val="24"/>
          <w:szCs w:val="24"/>
        </w:rPr>
      </w:pPr>
    </w:p>
    <w:p w14:paraId="5F9B4DF0" w14:textId="74894C9D" w:rsidR="009E2598" w:rsidRPr="009E2598" w:rsidRDefault="009E2598" w:rsidP="009E2598">
      <w:pPr>
        <w:spacing w:after="0"/>
        <w:jc w:val="both"/>
        <w:rPr>
          <w:rFonts w:ascii="Arial" w:hAnsi="Arial" w:cs="Arial"/>
          <w:sz w:val="24"/>
          <w:szCs w:val="24"/>
        </w:rPr>
      </w:pPr>
      <w:r w:rsidRPr="009E2598">
        <w:rPr>
          <w:rFonts w:ascii="Arial" w:hAnsi="Arial" w:cs="Arial"/>
          <w:sz w:val="24"/>
          <w:szCs w:val="24"/>
        </w:rPr>
        <w:t>The Clerk to the Governing Body is Mrs Gaynor Davies, Director of Education and Inclusion, Valleys Innovation Centre, Navigation Park, Abercynon, CF45 4SN.</w:t>
      </w:r>
    </w:p>
    <w:p w14:paraId="735D6437" w14:textId="77777777" w:rsidR="009E2598" w:rsidRDefault="009E2598" w:rsidP="009E2598">
      <w:pPr>
        <w:pStyle w:val="BodyTextIndent"/>
        <w:rPr>
          <w:sz w:val="24"/>
        </w:rPr>
      </w:pPr>
    </w:p>
    <w:p w14:paraId="33F24381" w14:textId="57E5AC20" w:rsidR="009E2598" w:rsidRPr="009E2598" w:rsidRDefault="009E2598" w:rsidP="009E2598">
      <w:pPr>
        <w:pStyle w:val="BodyTextIndent"/>
        <w:rPr>
          <w:i/>
          <w:color w:val="FF0000"/>
          <w:sz w:val="24"/>
        </w:rPr>
      </w:pPr>
      <w:r w:rsidRPr="009E2598">
        <w:rPr>
          <w:sz w:val="24"/>
        </w:rPr>
        <w:t>The Chairperson of the Governing Body is XXXXXXXXX c/o</w:t>
      </w:r>
      <w:r>
        <w:rPr>
          <w:sz w:val="24"/>
        </w:rPr>
        <w:t xml:space="preserve"> </w:t>
      </w:r>
      <w:r w:rsidRPr="009E2598">
        <w:rPr>
          <w:color w:val="FF0000"/>
          <w:sz w:val="24"/>
        </w:rPr>
        <w:t>__________________</w:t>
      </w:r>
      <w:r>
        <w:rPr>
          <w:i/>
          <w:color w:val="FF0000"/>
          <w:sz w:val="24"/>
        </w:rPr>
        <w:t xml:space="preserve"> </w:t>
      </w:r>
      <w:r w:rsidRPr="009E2598">
        <w:rPr>
          <w:i/>
          <w:color w:val="FF0000"/>
          <w:sz w:val="24"/>
        </w:rPr>
        <w:t>insert name and address of the school</w:t>
      </w:r>
    </w:p>
    <w:p w14:paraId="06BAA247" w14:textId="77777777" w:rsidR="00E31C7B" w:rsidRPr="009E2598" w:rsidRDefault="00E31C7B" w:rsidP="009E2598">
      <w:pPr>
        <w:spacing w:after="0"/>
        <w:rPr>
          <w:rFonts w:ascii="Arial" w:hAnsi="Arial" w:cs="Arial"/>
          <w:sz w:val="24"/>
          <w:szCs w:val="24"/>
        </w:rPr>
      </w:pPr>
    </w:p>
    <w:p w14:paraId="3AB7E423" w14:textId="77777777" w:rsidR="00E31C7B" w:rsidRPr="009E2598" w:rsidRDefault="00E31C7B" w:rsidP="009E2598">
      <w:pPr>
        <w:spacing w:after="0"/>
        <w:ind w:left="720"/>
        <w:jc w:val="both"/>
        <w:rPr>
          <w:rFonts w:ascii="Arial" w:hAnsi="Arial" w:cs="Arial"/>
          <w:sz w:val="24"/>
          <w:szCs w:val="24"/>
        </w:rPr>
      </w:pPr>
      <w:r w:rsidRPr="009E2598">
        <w:rPr>
          <w:rFonts w:ascii="Arial" w:hAnsi="Arial" w:cs="Arial"/>
          <w:sz w:val="24"/>
          <w:szCs w:val="24"/>
        </w:rPr>
        <w:t>The following people are currently members of the Governing Body.</w:t>
      </w:r>
    </w:p>
    <w:p w14:paraId="3BB7F240" w14:textId="77777777" w:rsidR="00E31C7B" w:rsidRPr="009E2598" w:rsidRDefault="00E31C7B" w:rsidP="009E2598">
      <w:pPr>
        <w:spacing w:after="0"/>
        <w:ind w:left="720"/>
        <w:jc w:val="both"/>
        <w:rPr>
          <w:rFonts w:ascii="Arial" w:hAnsi="Arial" w:cs="Arial"/>
          <w:sz w:val="24"/>
          <w:szCs w:val="24"/>
        </w:rPr>
      </w:pPr>
    </w:p>
    <w:tbl>
      <w:tblPr>
        <w:tblW w:w="857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0"/>
        <w:gridCol w:w="2127"/>
        <w:gridCol w:w="2103"/>
        <w:gridCol w:w="2234"/>
      </w:tblGrid>
      <w:tr w:rsidR="00E31C7B" w:rsidRPr="009E2598" w14:paraId="0D3A195C" w14:textId="77777777" w:rsidTr="00417631">
        <w:trPr>
          <w:trHeight w:val="559"/>
        </w:trPr>
        <w:tc>
          <w:tcPr>
            <w:tcW w:w="2110" w:type="dxa"/>
          </w:tcPr>
          <w:p w14:paraId="1AD54B6E"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Name </w:t>
            </w:r>
          </w:p>
        </w:tc>
        <w:tc>
          <w:tcPr>
            <w:tcW w:w="2127" w:type="dxa"/>
          </w:tcPr>
          <w:p w14:paraId="03BB8E0F"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Category of Governor </w:t>
            </w:r>
          </w:p>
        </w:tc>
        <w:tc>
          <w:tcPr>
            <w:tcW w:w="2103" w:type="dxa"/>
          </w:tcPr>
          <w:p w14:paraId="4D4599C9"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Appointed By </w:t>
            </w:r>
          </w:p>
        </w:tc>
        <w:tc>
          <w:tcPr>
            <w:tcW w:w="2234" w:type="dxa"/>
          </w:tcPr>
          <w:p w14:paraId="022980AD"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Retirement Date </w:t>
            </w:r>
          </w:p>
        </w:tc>
      </w:tr>
      <w:tr w:rsidR="00E31C7B" w:rsidRPr="009E2598" w14:paraId="097B9D4F" w14:textId="77777777" w:rsidTr="00417631">
        <w:trPr>
          <w:trHeight w:val="827"/>
        </w:trPr>
        <w:tc>
          <w:tcPr>
            <w:tcW w:w="2110" w:type="dxa"/>
          </w:tcPr>
          <w:p w14:paraId="08EB8DDC" w14:textId="77777777" w:rsidR="00E31C7B" w:rsidRPr="009E2598" w:rsidRDefault="00E31C7B" w:rsidP="009E2598">
            <w:pPr>
              <w:spacing w:after="0"/>
              <w:rPr>
                <w:rFonts w:ascii="Arial" w:hAnsi="Arial" w:cs="Arial"/>
                <w:sz w:val="24"/>
                <w:szCs w:val="24"/>
              </w:rPr>
            </w:pPr>
          </w:p>
          <w:p w14:paraId="4FADD434" w14:textId="77777777" w:rsidR="00E31C7B" w:rsidRPr="009E2598" w:rsidRDefault="00E31C7B" w:rsidP="009E2598">
            <w:pPr>
              <w:spacing w:after="0"/>
              <w:rPr>
                <w:rFonts w:ascii="Arial" w:hAnsi="Arial" w:cs="Arial"/>
                <w:sz w:val="24"/>
                <w:szCs w:val="24"/>
              </w:rPr>
            </w:pPr>
          </w:p>
          <w:p w14:paraId="5AB2AEAD" w14:textId="77777777" w:rsidR="00E31C7B" w:rsidRPr="009E2598" w:rsidRDefault="00E31C7B" w:rsidP="009E2598">
            <w:pPr>
              <w:spacing w:after="0"/>
              <w:rPr>
                <w:rFonts w:ascii="Arial" w:hAnsi="Arial" w:cs="Arial"/>
                <w:sz w:val="24"/>
                <w:szCs w:val="24"/>
              </w:rPr>
            </w:pPr>
          </w:p>
        </w:tc>
        <w:tc>
          <w:tcPr>
            <w:tcW w:w="2127" w:type="dxa"/>
          </w:tcPr>
          <w:p w14:paraId="13E4095A"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LEA</w:t>
            </w:r>
          </w:p>
        </w:tc>
        <w:tc>
          <w:tcPr>
            <w:tcW w:w="2103" w:type="dxa"/>
          </w:tcPr>
          <w:p w14:paraId="2E4787C1"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Council Members </w:t>
            </w:r>
          </w:p>
        </w:tc>
        <w:tc>
          <w:tcPr>
            <w:tcW w:w="2234" w:type="dxa"/>
          </w:tcPr>
          <w:p w14:paraId="092FCA96" w14:textId="77777777" w:rsidR="00E31C7B" w:rsidRPr="009E2598" w:rsidRDefault="00E31C7B" w:rsidP="009E2598">
            <w:pPr>
              <w:spacing w:after="0"/>
              <w:jc w:val="both"/>
              <w:rPr>
                <w:rFonts w:ascii="Arial" w:hAnsi="Arial" w:cs="Arial"/>
                <w:sz w:val="24"/>
                <w:szCs w:val="24"/>
              </w:rPr>
            </w:pPr>
          </w:p>
        </w:tc>
      </w:tr>
      <w:tr w:rsidR="00E31C7B" w:rsidRPr="009E2598" w14:paraId="2E052136" w14:textId="77777777" w:rsidTr="00417631">
        <w:trPr>
          <w:trHeight w:val="838"/>
        </w:trPr>
        <w:tc>
          <w:tcPr>
            <w:tcW w:w="2110" w:type="dxa"/>
          </w:tcPr>
          <w:p w14:paraId="664E97BE" w14:textId="77777777" w:rsidR="00E31C7B" w:rsidRPr="009E2598" w:rsidRDefault="00E31C7B" w:rsidP="009E2598">
            <w:pPr>
              <w:spacing w:after="0"/>
              <w:rPr>
                <w:rFonts w:ascii="Arial" w:hAnsi="Arial" w:cs="Arial"/>
                <w:sz w:val="24"/>
                <w:szCs w:val="24"/>
              </w:rPr>
            </w:pPr>
          </w:p>
          <w:p w14:paraId="70204F21" w14:textId="77777777" w:rsidR="00E31C7B" w:rsidRPr="009E2598" w:rsidRDefault="00E31C7B" w:rsidP="009E2598">
            <w:pPr>
              <w:spacing w:after="0"/>
              <w:rPr>
                <w:rFonts w:ascii="Arial" w:hAnsi="Arial" w:cs="Arial"/>
                <w:sz w:val="24"/>
                <w:szCs w:val="24"/>
              </w:rPr>
            </w:pPr>
          </w:p>
          <w:p w14:paraId="22888F8A" w14:textId="77777777" w:rsidR="00E31C7B" w:rsidRPr="009E2598" w:rsidRDefault="00E31C7B" w:rsidP="009E2598">
            <w:pPr>
              <w:spacing w:after="0"/>
              <w:rPr>
                <w:rFonts w:ascii="Arial" w:hAnsi="Arial" w:cs="Arial"/>
                <w:sz w:val="24"/>
                <w:szCs w:val="24"/>
              </w:rPr>
            </w:pPr>
          </w:p>
        </w:tc>
        <w:tc>
          <w:tcPr>
            <w:tcW w:w="2127" w:type="dxa"/>
          </w:tcPr>
          <w:p w14:paraId="6BF75FFF"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Parent</w:t>
            </w:r>
          </w:p>
        </w:tc>
        <w:tc>
          <w:tcPr>
            <w:tcW w:w="2103" w:type="dxa"/>
          </w:tcPr>
          <w:p w14:paraId="0C2AA2B1"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Parents</w:t>
            </w:r>
          </w:p>
        </w:tc>
        <w:tc>
          <w:tcPr>
            <w:tcW w:w="2234" w:type="dxa"/>
          </w:tcPr>
          <w:p w14:paraId="5AB006E3" w14:textId="77777777" w:rsidR="00E31C7B" w:rsidRPr="009E2598" w:rsidRDefault="00E31C7B" w:rsidP="009E2598">
            <w:pPr>
              <w:spacing w:after="0"/>
              <w:jc w:val="both"/>
              <w:rPr>
                <w:rFonts w:ascii="Arial" w:hAnsi="Arial" w:cs="Arial"/>
                <w:sz w:val="24"/>
                <w:szCs w:val="24"/>
              </w:rPr>
            </w:pPr>
          </w:p>
        </w:tc>
      </w:tr>
      <w:tr w:rsidR="00E31C7B" w:rsidRPr="009E2598" w14:paraId="563C2CF6" w14:textId="77777777" w:rsidTr="00417631">
        <w:trPr>
          <w:trHeight w:val="1108"/>
        </w:trPr>
        <w:tc>
          <w:tcPr>
            <w:tcW w:w="2110" w:type="dxa"/>
          </w:tcPr>
          <w:p w14:paraId="15D7D9EE" w14:textId="77777777" w:rsidR="00E31C7B" w:rsidRPr="009E2598" w:rsidRDefault="00E31C7B" w:rsidP="009E2598">
            <w:pPr>
              <w:spacing w:after="0"/>
              <w:rPr>
                <w:rFonts w:ascii="Arial" w:hAnsi="Arial" w:cs="Arial"/>
                <w:sz w:val="24"/>
                <w:szCs w:val="24"/>
              </w:rPr>
            </w:pPr>
          </w:p>
          <w:p w14:paraId="14D0339D" w14:textId="77777777" w:rsidR="00E31C7B" w:rsidRPr="009E2598" w:rsidRDefault="00E31C7B" w:rsidP="009E2598">
            <w:pPr>
              <w:spacing w:after="0"/>
              <w:rPr>
                <w:rFonts w:ascii="Arial" w:hAnsi="Arial" w:cs="Arial"/>
                <w:sz w:val="24"/>
                <w:szCs w:val="24"/>
              </w:rPr>
            </w:pPr>
          </w:p>
          <w:p w14:paraId="1258D1B3" w14:textId="77777777" w:rsidR="00E31C7B" w:rsidRPr="009E2598" w:rsidRDefault="00E31C7B" w:rsidP="009E2598">
            <w:pPr>
              <w:spacing w:after="0"/>
              <w:rPr>
                <w:rFonts w:ascii="Arial" w:hAnsi="Arial" w:cs="Arial"/>
                <w:sz w:val="24"/>
                <w:szCs w:val="24"/>
              </w:rPr>
            </w:pPr>
          </w:p>
          <w:p w14:paraId="74717453" w14:textId="77777777" w:rsidR="00E31C7B" w:rsidRPr="009E2598" w:rsidRDefault="00E31C7B" w:rsidP="009E2598">
            <w:pPr>
              <w:spacing w:after="0"/>
              <w:rPr>
                <w:rFonts w:ascii="Arial" w:hAnsi="Arial" w:cs="Arial"/>
                <w:sz w:val="24"/>
                <w:szCs w:val="24"/>
              </w:rPr>
            </w:pPr>
          </w:p>
        </w:tc>
        <w:tc>
          <w:tcPr>
            <w:tcW w:w="2127" w:type="dxa"/>
          </w:tcPr>
          <w:p w14:paraId="3F888C1D"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Community Governor </w:t>
            </w:r>
          </w:p>
        </w:tc>
        <w:tc>
          <w:tcPr>
            <w:tcW w:w="2103" w:type="dxa"/>
          </w:tcPr>
          <w:p w14:paraId="74740707"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Governing Body </w:t>
            </w:r>
          </w:p>
        </w:tc>
        <w:tc>
          <w:tcPr>
            <w:tcW w:w="2234" w:type="dxa"/>
          </w:tcPr>
          <w:p w14:paraId="223E9739" w14:textId="77777777" w:rsidR="00E31C7B" w:rsidRPr="009E2598" w:rsidRDefault="00E31C7B" w:rsidP="009E2598">
            <w:pPr>
              <w:spacing w:after="0"/>
              <w:jc w:val="both"/>
              <w:rPr>
                <w:rFonts w:ascii="Arial" w:hAnsi="Arial" w:cs="Arial"/>
                <w:sz w:val="24"/>
                <w:szCs w:val="24"/>
              </w:rPr>
            </w:pPr>
          </w:p>
        </w:tc>
      </w:tr>
      <w:tr w:rsidR="00E31C7B" w:rsidRPr="009E2598" w14:paraId="62F8D69C" w14:textId="77777777" w:rsidTr="00417631">
        <w:trPr>
          <w:trHeight w:val="838"/>
        </w:trPr>
        <w:tc>
          <w:tcPr>
            <w:tcW w:w="2110" w:type="dxa"/>
          </w:tcPr>
          <w:p w14:paraId="5D95CF9A" w14:textId="77777777" w:rsidR="00E31C7B" w:rsidRPr="009E2598" w:rsidRDefault="00E31C7B" w:rsidP="009E2598">
            <w:pPr>
              <w:spacing w:after="0"/>
              <w:rPr>
                <w:rFonts w:ascii="Arial" w:hAnsi="Arial" w:cs="Arial"/>
                <w:sz w:val="24"/>
                <w:szCs w:val="24"/>
              </w:rPr>
            </w:pPr>
          </w:p>
        </w:tc>
        <w:tc>
          <w:tcPr>
            <w:tcW w:w="2127" w:type="dxa"/>
          </w:tcPr>
          <w:p w14:paraId="574A38E9"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Minor Authority</w:t>
            </w:r>
          </w:p>
          <w:p w14:paraId="5576270C"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(If applicable)</w:t>
            </w:r>
          </w:p>
        </w:tc>
        <w:tc>
          <w:tcPr>
            <w:tcW w:w="2103" w:type="dxa"/>
          </w:tcPr>
          <w:p w14:paraId="30C4E07C"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Community Council</w:t>
            </w:r>
          </w:p>
        </w:tc>
        <w:tc>
          <w:tcPr>
            <w:tcW w:w="2234" w:type="dxa"/>
          </w:tcPr>
          <w:p w14:paraId="0BE4C8D2" w14:textId="77777777" w:rsidR="00E31C7B" w:rsidRPr="009E2598" w:rsidRDefault="00E31C7B" w:rsidP="009E2598">
            <w:pPr>
              <w:spacing w:after="0"/>
              <w:jc w:val="both"/>
              <w:rPr>
                <w:rFonts w:ascii="Arial" w:hAnsi="Arial" w:cs="Arial"/>
                <w:sz w:val="24"/>
                <w:szCs w:val="24"/>
              </w:rPr>
            </w:pPr>
          </w:p>
        </w:tc>
      </w:tr>
      <w:tr w:rsidR="00E31C7B" w:rsidRPr="009E2598" w14:paraId="19EB29AB" w14:textId="77777777" w:rsidTr="00417631">
        <w:trPr>
          <w:trHeight w:val="548"/>
        </w:trPr>
        <w:tc>
          <w:tcPr>
            <w:tcW w:w="2110" w:type="dxa"/>
          </w:tcPr>
          <w:p w14:paraId="7F4E12F5" w14:textId="77777777" w:rsidR="00E31C7B" w:rsidRPr="009E2598" w:rsidRDefault="00E31C7B" w:rsidP="009E2598">
            <w:pPr>
              <w:spacing w:after="0"/>
              <w:rPr>
                <w:rFonts w:ascii="Arial" w:hAnsi="Arial" w:cs="Arial"/>
                <w:sz w:val="24"/>
                <w:szCs w:val="24"/>
              </w:rPr>
            </w:pPr>
          </w:p>
        </w:tc>
        <w:tc>
          <w:tcPr>
            <w:tcW w:w="2127" w:type="dxa"/>
          </w:tcPr>
          <w:p w14:paraId="713A3D9B"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Teacher </w:t>
            </w:r>
          </w:p>
        </w:tc>
        <w:tc>
          <w:tcPr>
            <w:tcW w:w="2103" w:type="dxa"/>
          </w:tcPr>
          <w:p w14:paraId="625A6635"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Teaching Staff</w:t>
            </w:r>
          </w:p>
        </w:tc>
        <w:tc>
          <w:tcPr>
            <w:tcW w:w="2234" w:type="dxa"/>
          </w:tcPr>
          <w:p w14:paraId="410FE5AE" w14:textId="77777777" w:rsidR="00E31C7B" w:rsidRPr="009E2598" w:rsidRDefault="00E31C7B" w:rsidP="009E2598">
            <w:pPr>
              <w:spacing w:after="0"/>
              <w:jc w:val="both"/>
              <w:rPr>
                <w:rFonts w:ascii="Arial" w:hAnsi="Arial" w:cs="Arial"/>
                <w:sz w:val="24"/>
                <w:szCs w:val="24"/>
              </w:rPr>
            </w:pPr>
          </w:p>
        </w:tc>
      </w:tr>
      <w:tr w:rsidR="00E31C7B" w:rsidRPr="009E2598" w14:paraId="15D8D58A" w14:textId="77777777" w:rsidTr="00417631">
        <w:trPr>
          <w:trHeight w:val="838"/>
        </w:trPr>
        <w:tc>
          <w:tcPr>
            <w:tcW w:w="2110" w:type="dxa"/>
          </w:tcPr>
          <w:p w14:paraId="6DAA3659" w14:textId="77777777" w:rsidR="00E31C7B" w:rsidRPr="009E2598" w:rsidRDefault="00E31C7B" w:rsidP="009E2598">
            <w:pPr>
              <w:spacing w:after="0"/>
              <w:rPr>
                <w:rFonts w:ascii="Arial" w:hAnsi="Arial" w:cs="Arial"/>
                <w:sz w:val="24"/>
                <w:szCs w:val="24"/>
              </w:rPr>
            </w:pPr>
          </w:p>
        </w:tc>
        <w:tc>
          <w:tcPr>
            <w:tcW w:w="2127" w:type="dxa"/>
          </w:tcPr>
          <w:p w14:paraId="35F3DB22"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Staff</w:t>
            </w:r>
          </w:p>
        </w:tc>
        <w:tc>
          <w:tcPr>
            <w:tcW w:w="2103" w:type="dxa"/>
          </w:tcPr>
          <w:p w14:paraId="672A8948"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Non-Teaching Staff</w:t>
            </w:r>
          </w:p>
        </w:tc>
        <w:tc>
          <w:tcPr>
            <w:tcW w:w="2234" w:type="dxa"/>
          </w:tcPr>
          <w:p w14:paraId="65E17881" w14:textId="77777777" w:rsidR="00E31C7B" w:rsidRPr="009E2598" w:rsidRDefault="00E31C7B" w:rsidP="009E2598">
            <w:pPr>
              <w:pStyle w:val="Header"/>
              <w:jc w:val="both"/>
              <w:rPr>
                <w:rFonts w:cs="Arial"/>
                <w:szCs w:val="24"/>
              </w:rPr>
            </w:pPr>
          </w:p>
        </w:tc>
      </w:tr>
      <w:tr w:rsidR="00E31C7B" w:rsidRPr="009E2598" w14:paraId="4D014E68" w14:textId="77777777" w:rsidTr="00417631">
        <w:trPr>
          <w:trHeight w:val="559"/>
        </w:trPr>
        <w:tc>
          <w:tcPr>
            <w:tcW w:w="2110" w:type="dxa"/>
          </w:tcPr>
          <w:p w14:paraId="3A84DF75" w14:textId="77777777" w:rsidR="00E31C7B" w:rsidRPr="009E2598" w:rsidRDefault="00E31C7B" w:rsidP="009E2598">
            <w:pPr>
              <w:spacing w:after="0"/>
              <w:rPr>
                <w:rFonts w:ascii="Arial" w:hAnsi="Arial" w:cs="Arial"/>
                <w:sz w:val="24"/>
                <w:szCs w:val="24"/>
              </w:rPr>
            </w:pPr>
          </w:p>
        </w:tc>
        <w:tc>
          <w:tcPr>
            <w:tcW w:w="2127" w:type="dxa"/>
          </w:tcPr>
          <w:p w14:paraId="167D5A8E" w14:textId="77777777" w:rsidR="00E31C7B" w:rsidRPr="009E2598" w:rsidRDefault="00E31C7B" w:rsidP="009E2598">
            <w:pPr>
              <w:spacing w:after="0"/>
              <w:jc w:val="both"/>
              <w:rPr>
                <w:rFonts w:ascii="Arial" w:hAnsi="Arial" w:cs="Arial"/>
                <w:b/>
                <w:bCs/>
                <w:sz w:val="24"/>
                <w:szCs w:val="24"/>
              </w:rPr>
            </w:pPr>
            <w:r w:rsidRPr="009E2598">
              <w:rPr>
                <w:rFonts w:ascii="Arial" w:hAnsi="Arial" w:cs="Arial"/>
                <w:b/>
                <w:bCs/>
                <w:sz w:val="24"/>
                <w:szCs w:val="24"/>
              </w:rPr>
              <w:t xml:space="preserve">Headteacher </w:t>
            </w:r>
          </w:p>
        </w:tc>
        <w:tc>
          <w:tcPr>
            <w:tcW w:w="2103" w:type="dxa"/>
          </w:tcPr>
          <w:p w14:paraId="6207C543" w14:textId="77777777" w:rsidR="00E31C7B" w:rsidRPr="009E2598" w:rsidRDefault="00E31C7B" w:rsidP="009E2598">
            <w:pPr>
              <w:spacing w:after="0"/>
              <w:jc w:val="both"/>
              <w:rPr>
                <w:rFonts w:ascii="Arial" w:hAnsi="Arial" w:cs="Arial"/>
                <w:b/>
                <w:bCs/>
                <w:sz w:val="24"/>
                <w:szCs w:val="24"/>
              </w:rPr>
            </w:pPr>
          </w:p>
        </w:tc>
        <w:tc>
          <w:tcPr>
            <w:tcW w:w="2234" w:type="dxa"/>
          </w:tcPr>
          <w:p w14:paraId="5F2786B6" w14:textId="77777777" w:rsidR="00E31C7B" w:rsidRPr="009E2598" w:rsidRDefault="00E31C7B" w:rsidP="009E2598">
            <w:pPr>
              <w:spacing w:after="0"/>
              <w:jc w:val="both"/>
              <w:rPr>
                <w:rFonts w:ascii="Arial" w:hAnsi="Arial" w:cs="Arial"/>
                <w:sz w:val="24"/>
                <w:szCs w:val="24"/>
              </w:rPr>
            </w:pPr>
          </w:p>
          <w:p w14:paraId="0A67D920" w14:textId="77777777" w:rsidR="00E31C7B" w:rsidRPr="009E2598" w:rsidRDefault="00E31C7B" w:rsidP="009E2598">
            <w:pPr>
              <w:spacing w:after="0"/>
              <w:jc w:val="both"/>
              <w:rPr>
                <w:rFonts w:ascii="Arial" w:hAnsi="Arial" w:cs="Arial"/>
                <w:sz w:val="24"/>
                <w:szCs w:val="24"/>
              </w:rPr>
            </w:pPr>
          </w:p>
        </w:tc>
      </w:tr>
    </w:tbl>
    <w:p w14:paraId="5AF7E638" w14:textId="77777777" w:rsidR="00E31C7B" w:rsidRDefault="00E31C7B" w:rsidP="009E2598">
      <w:pPr>
        <w:spacing w:after="0"/>
        <w:rPr>
          <w:rFonts w:ascii="Arial" w:hAnsi="Arial" w:cs="Arial"/>
          <w:sz w:val="24"/>
          <w:szCs w:val="24"/>
        </w:rPr>
      </w:pPr>
    </w:p>
    <w:p w14:paraId="42CFB4E7" w14:textId="77777777" w:rsidR="004003F0" w:rsidRPr="004003F0" w:rsidRDefault="004003F0" w:rsidP="004003F0">
      <w:pPr>
        <w:spacing w:after="0"/>
        <w:ind w:left="720"/>
        <w:jc w:val="both"/>
        <w:rPr>
          <w:rFonts w:ascii="Arial" w:hAnsi="Arial" w:cs="Arial"/>
          <w:sz w:val="24"/>
          <w:szCs w:val="24"/>
        </w:rPr>
      </w:pPr>
      <w:r w:rsidRPr="004003F0">
        <w:rPr>
          <w:rFonts w:ascii="Arial" w:hAnsi="Arial" w:cs="Arial"/>
          <w:sz w:val="24"/>
          <w:szCs w:val="24"/>
        </w:rPr>
        <w:t xml:space="preserve">When fully constituted this governing body is made up as follows </w:t>
      </w:r>
    </w:p>
    <w:p w14:paraId="355BDC6F" w14:textId="77777777" w:rsidR="004003F0" w:rsidRPr="004003F0" w:rsidRDefault="004003F0" w:rsidP="004003F0">
      <w:pPr>
        <w:spacing w:after="0"/>
        <w:ind w:left="720"/>
        <w:jc w:val="both"/>
        <w:rPr>
          <w:rFonts w:ascii="Arial" w:hAnsi="Arial" w:cs="Arial"/>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1"/>
        <w:gridCol w:w="352"/>
        <w:gridCol w:w="522"/>
        <w:gridCol w:w="3447"/>
        <w:gridCol w:w="504"/>
      </w:tblGrid>
      <w:tr w:rsidR="004003F0" w:rsidRPr="004003F0" w14:paraId="1BDDDF95" w14:textId="77777777" w:rsidTr="00417631">
        <w:tc>
          <w:tcPr>
            <w:tcW w:w="2751" w:type="dxa"/>
          </w:tcPr>
          <w:p w14:paraId="202451FD" w14:textId="77777777" w:rsidR="004003F0" w:rsidRPr="004003F0" w:rsidRDefault="004003F0" w:rsidP="004003F0">
            <w:pPr>
              <w:spacing w:after="0"/>
              <w:jc w:val="both"/>
              <w:rPr>
                <w:rFonts w:ascii="Arial" w:hAnsi="Arial" w:cs="Arial"/>
                <w:b/>
                <w:bCs/>
                <w:sz w:val="24"/>
                <w:szCs w:val="24"/>
              </w:rPr>
            </w:pPr>
            <w:r w:rsidRPr="004003F0">
              <w:rPr>
                <w:rFonts w:ascii="Arial" w:hAnsi="Arial" w:cs="Arial"/>
                <w:b/>
                <w:bCs/>
                <w:sz w:val="24"/>
                <w:szCs w:val="24"/>
              </w:rPr>
              <w:t xml:space="preserve">LEA Representatives </w:t>
            </w:r>
          </w:p>
        </w:tc>
        <w:tc>
          <w:tcPr>
            <w:tcW w:w="352" w:type="dxa"/>
          </w:tcPr>
          <w:p w14:paraId="2C6A0B36" w14:textId="77777777" w:rsidR="004003F0" w:rsidRPr="004003F0" w:rsidRDefault="004003F0" w:rsidP="004003F0">
            <w:pPr>
              <w:spacing w:after="0"/>
              <w:jc w:val="both"/>
              <w:rPr>
                <w:rFonts w:ascii="Arial" w:hAnsi="Arial" w:cs="Arial"/>
                <w:sz w:val="24"/>
                <w:szCs w:val="24"/>
              </w:rPr>
            </w:pPr>
          </w:p>
        </w:tc>
        <w:tc>
          <w:tcPr>
            <w:tcW w:w="522" w:type="dxa"/>
            <w:tcBorders>
              <w:top w:val="nil"/>
              <w:bottom w:val="nil"/>
            </w:tcBorders>
          </w:tcPr>
          <w:p w14:paraId="7B3CE836" w14:textId="77777777" w:rsidR="004003F0" w:rsidRPr="004003F0" w:rsidRDefault="004003F0" w:rsidP="004003F0">
            <w:pPr>
              <w:spacing w:after="0"/>
              <w:jc w:val="both"/>
              <w:rPr>
                <w:rFonts w:ascii="Arial" w:hAnsi="Arial" w:cs="Arial"/>
                <w:sz w:val="24"/>
                <w:szCs w:val="24"/>
              </w:rPr>
            </w:pPr>
          </w:p>
        </w:tc>
        <w:tc>
          <w:tcPr>
            <w:tcW w:w="3447" w:type="dxa"/>
          </w:tcPr>
          <w:p w14:paraId="6AA55866" w14:textId="77777777" w:rsidR="004003F0" w:rsidRPr="004003F0" w:rsidRDefault="004003F0" w:rsidP="004003F0">
            <w:pPr>
              <w:pStyle w:val="Heading3"/>
              <w:spacing w:after="0"/>
              <w:rPr>
                <w:rFonts w:ascii="Arial" w:hAnsi="Arial" w:cs="Arial"/>
                <w:b/>
                <w:bCs/>
                <w:color w:val="auto"/>
                <w:sz w:val="24"/>
                <w:szCs w:val="24"/>
              </w:rPr>
            </w:pPr>
            <w:r w:rsidRPr="004003F0">
              <w:rPr>
                <w:rFonts w:ascii="Arial" w:hAnsi="Arial" w:cs="Arial"/>
                <w:b/>
                <w:bCs/>
                <w:color w:val="auto"/>
                <w:sz w:val="24"/>
                <w:szCs w:val="24"/>
              </w:rPr>
              <w:t>Community Governors</w:t>
            </w:r>
          </w:p>
        </w:tc>
        <w:tc>
          <w:tcPr>
            <w:tcW w:w="504" w:type="dxa"/>
          </w:tcPr>
          <w:p w14:paraId="643D39C3" w14:textId="77777777" w:rsidR="004003F0" w:rsidRPr="004003F0" w:rsidRDefault="004003F0" w:rsidP="004003F0">
            <w:pPr>
              <w:spacing w:after="0"/>
              <w:jc w:val="both"/>
              <w:rPr>
                <w:rFonts w:ascii="Arial" w:hAnsi="Arial" w:cs="Arial"/>
                <w:sz w:val="24"/>
                <w:szCs w:val="24"/>
              </w:rPr>
            </w:pPr>
          </w:p>
        </w:tc>
      </w:tr>
      <w:tr w:rsidR="004003F0" w:rsidRPr="004003F0" w14:paraId="5B001953" w14:textId="77777777" w:rsidTr="00417631">
        <w:tc>
          <w:tcPr>
            <w:tcW w:w="2751" w:type="dxa"/>
          </w:tcPr>
          <w:p w14:paraId="29D726A1" w14:textId="77777777" w:rsidR="004003F0" w:rsidRPr="004003F0" w:rsidRDefault="004003F0" w:rsidP="004003F0">
            <w:pPr>
              <w:spacing w:after="0"/>
              <w:jc w:val="both"/>
              <w:rPr>
                <w:rFonts w:ascii="Arial" w:hAnsi="Arial" w:cs="Arial"/>
                <w:b/>
                <w:bCs/>
                <w:sz w:val="24"/>
                <w:szCs w:val="24"/>
              </w:rPr>
            </w:pPr>
            <w:r w:rsidRPr="004003F0">
              <w:rPr>
                <w:rFonts w:ascii="Arial" w:hAnsi="Arial" w:cs="Arial"/>
                <w:b/>
                <w:bCs/>
                <w:sz w:val="24"/>
                <w:szCs w:val="24"/>
              </w:rPr>
              <w:t xml:space="preserve">Parent Governors </w:t>
            </w:r>
          </w:p>
        </w:tc>
        <w:tc>
          <w:tcPr>
            <w:tcW w:w="352" w:type="dxa"/>
          </w:tcPr>
          <w:p w14:paraId="3DF1BD9D" w14:textId="77777777" w:rsidR="004003F0" w:rsidRPr="004003F0" w:rsidRDefault="004003F0" w:rsidP="004003F0">
            <w:pPr>
              <w:spacing w:after="0"/>
              <w:jc w:val="both"/>
              <w:rPr>
                <w:rFonts w:ascii="Arial" w:hAnsi="Arial" w:cs="Arial"/>
                <w:sz w:val="24"/>
                <w:szCs w:val="24"/>
              </w:rPr>
            </w:pPr>
          </w:p>
        </w:tc>
        <w:tc>
          <w:tcPr>
            <w:tcW w:w="522" w:type="dxa"/>
            <w:tcBorders>
              <w:top w:val="nil"/>
              <w:bottom w:val="nil"/>
            </w:tcBorders>
          </w:tcPr>
          <w:p w14:paraId="7E0402AD" w14:textId="77777777" w:rsidR="004003F0" w:rsidRPr="004003F0" w:rsidRDefault="004003F0" w:rsidP="004003F0">
            <w:pPr>
              <w:spacing w:after="0"/>
              <w:jc w:val="both"/>
              <w:rPr>
                <w:rFonts w:ascii="Arial" w:hAnsi="Arial" w:cs="Arial"/>
                <w:sz w:val="24"/>
                <w:szCs w:val="24"/>
              </w:rPr>
            </w:pPr>
          </w:p>
        </w:tc>
        <w:tc>
          <w:tcPr>
            <w:tcW w:w="3447" w:type="dxa"/>
          </w:tcPr>
          <w:p w14:paraId="7AE7B475" w14:textId="77777777" w:rsidR="004003F0" w:rsidRPr="004003F0" w:rsidRDefault="004003F0" w:rsidP="004003F0">
            <w:pPr>
              <w:spacing w:after="0"/>
              <w:jc w:val="both"/>
              <w:rPr>
                <w:rFonts w:ascii="Arial" w:hAnsi="Arial" w:cs="Arial"/>
                <w:b/>
                <w:bCs/>
                <w:sz w:val="24"/>
                <w:szCs w:val="24"/>
              </w:rPr>
            </w:pPr>
            <w:r w:rsidRPr="004003F0">
              <w:rPr>
                <w:rFonts w:ascii="Arial" w:hAnsi="Arial" w:cs="Arial"/>
                <w:b/>
                <w:bCs/>
                <w:sz w:val="24"/>
                <w:szCs w:val="24"/>
              </w:rPr>
              <w:t>Teacher Governor(s)</w:t>
            </w:r>
          </w:p>
        </w:tc>
        <w:tc>
          <w:tcPr>
            <w:tcW w:w="504" w:type="dxa"/>
          </w:tcPr>
          <w:p w14:paraId="2602F866" w14:textId="77777777" w:rsidR="004003F0" w:rsidRPr="004003F0" w:rsidRDefault="004003F0" w:rsidP="004003F0">
            <w:pPr>
              <w:spacing w:after="0"/>
              <w:jc w:val="both"/>
              <w:rPr>
                <w:rFonts w:ascii="Arial" w:hAnsi="Arial" w:cs="Arial"/>
                <w:sz w:val="24"/>
                <w:szCs w:val="24"/>
              </w:rPr>
            </w:pPr>
          </w:p>
        </w:tc>
      </w:tr>
      <w:tr w:rsidR="004003F0" w:rsidRPr="004003F0" w14:paraId="6F5B9369" w14:textId="77777777" w:rsidTr="00417631">
        <w:tc>
          <w:tcPr>
            <w:tcW w:w="2751" w:type="dxa"/>
          </w:tcPr>
          <w:p w14:paraId="2DD86ECD" w14:textId="77777777" w:rsidR="004003F0" w:rsidRPr="004003F0" w:rsidRDefault="004003F0" w:rsidP="004003F0">
            <w:pPr>
              <w:spacing w:after="0"/>
              <w:jc w:val="both"/>
              <w:rPr>
                <w:rFonts w:ascii="Arial" w:hAnsi="Arial" w:cs="Arial"/>
                <w:b/>
                <w:bCs/>
                <w:sz w:val="24"/>
                <w:szCs w:val="24"/>
              </w:rPr>
            </w:pPr>
            <w:r w:rsidRPr="004003F0">
              <w:rPr>
                <w:rFonts w:ascii="Arial" w:hAnsi="Arial" w:cs="Arial"/>
                <w:b/>
                <w:bCs/>
                <w:sz w:val="24"/>
                <w:szCs w:val="24"/>
              </w:rPr>
              <w:t xml:space="preserve">Staff Representative </w:t>
            </w:r>
          </w:p>
        </w:tc>
        <w:tc>
          <w:tcPr>
            <w:tcW w:w="352" w:type="dxa"/>
          </w:tcPr>
          <w:p w14:paraId="631F8CA8" w14:textId="77777777" w:rsidR="004003F0" w:rsidRPr="004003F0" w:rsidRDefault="004003F0" w:rsidP="004003F0">
            <w:pPr>
              <w:spacing w:after="0"/>
              <w:jc w:val="both"/>
              <w:rPr>
                <w:rFonts w:ascii="Arial" w:hAnsi="Arial" w:cs="Arial"/>
                <w:sz w:val="24"/>
                <w:szCs w:val="24"/>
              </w:rPr>
            </w:pPr>
          </w:p>
        </w:tc>
        <w:tc>
          <w:tcPr>
            <w:tcW w:w="522" w:type="dxa"/>
            <w:tcBorders>
              <w:top w:val="nil"/>
              <w:bottom w:val="nil"/>
            </w:tcBorders>
          </w:tcPr>
          <w:p w14:paraId="4C63EF3C" w14:textId="77777777" w:rsidR="004003F0" w:rsidRPr="004003F0" w:rsidRDefault="004003F0" w:rsidP="004003F0">
            <w:pPr>
              <w:spacing w:after="0"/>
              <w:jc w:val="both"/>
              <w:rPr>
                <w:rFonts w:ascii="Arial" w:hAnsi="Arial" w:cs="Arial"/>
                <w:sz w:val="24"/>
                <w:szCs w:val="24"/>
              </w:rPr>
            </w:pPr>
          </w:p>
        </w:tc>
        <w:tc>
          <w:tcPr>
            <w:tcW w:w="3447" w:type="dxa"/>
          </w:tcPr>
          <w:p w14:paraId="30DDA159" w14:textId="77777777" w:rsidR="004003F0" w:rsidRPr="004003F0" w:rsidRDefault="004003F0" w:rsidP="004003F0">
            <w:pPr>
              <w:pStyle w:val="Header"/>
              <w:tabs>
                <w:tab w:val="clear" w:pos="4153"/>
                <w:tab w:val="clear" w:pos="8306"/>
              </w:tabs>
              <w:rPr>
                <w:rFonts w:cs="Arial"/>
                <w:b/>
                <w:bCs/>
                <w:szCs w:val="24"/>
              </w:rPr>
            </w:pPr>
            <w:r w:rsidRPr="004003F0">
              <w:rPr>
                <w:rFonts w:cs="Arial"/>
                <w:b/>
                <w:bCs/>
                <w:szCs w:val="24"/>
              </w:rPr>
              <w:t xml:space="preserve">Minor Authority (if </w:t>
            </w:r>
            <w:proofErr w:type="gramStart"/>
            <w:r w:rsidRPr="004003F0">
              <w:rPr>
                <w:rFonts w:cs="Arial"/>
                <w:b/>
                <w:bCs/>
                <w:szCs w:val="24"/>
              </w:rPr>
              <w:t>applicable )</w:t>
            </w:r>
            <w:proofErr w:type="gramEnd"/>
          </w:p>
        </w:tc>
        <w:tc>
          <w:tcPr>
            <w:tcW w:w="504" w:type="dxa"/>
          </w:tcPr>
          <w:p w14:paraId="418390EC" w14:textId="77777777" w:rsidR="004003F0" w:rsidRPr="004003F0" w:rsidRDefault="004003F0" w:rsidP="004003F0">
            <w:pPr>
              <w:spacing w:after="0"/>
              <w:jc w:val="both"/>
              <w:rPr>
                <w:rFonts w:ascii="Arial" w:hAnsi="Arial" w:cs="Arial"/>
                <w:sz w:val="24"/>
                <w:szCs w:val="24"/>
              </w:rPr>
            </w:pPr>
          </w:p>
        </w:tc>
      </w:tr>
      <w:tr w:rsidR="004003F0" w:rsidRPr="004003F0" w14:paraId="50A521F0" w14:textId="77777777" w:rsidTr="00417631">
        <w:tc>
          <w:tcPr>
            <w:tcW w:w="2751" w:type="dxa"/>
          </w:tcPr>
          <w:p w14:paraId="27330FA4" w14:textId="77777777" w:rsidR="004003F0" w:rsidRPr="004003F0" w:rsidRDefault="004003F0" w:rsidP="004003F0">
            <w:pPr>
              <w:spacing w:after="0"/>
              <w:jc w:val="both"/>
              <w:rPr>
                <w:rFonts w:ascii="Arial" w:hAnsi="Arial" w:cs="Arial"/>
                <w:b/>
                <w:bCs/>
                <w:sz w:val="24"/>
                <w:szCs w:val="24"/>
              </w:rPr>
            </w:pPr>
            <w:r w:rsidRPr="004003F0">
              <w:rPr>
                <w:rFonts w:ascii="Arial" w:hAnsi="Arial" w:cs="Arial"/>
                <w:b/>
                <w:bCs/>
                <w:sz w:val="24"/>
                <w:szCs w:val="24"/>
              </w:rPr>
              <w:t xml:space="preserve">Headteacher </w:t>
            </w:r>
          </w:p>
        </w:tc>
        <w:tc>
          <w:tcPr>
            <w:tcW w:w="352" w:type="dxa"/>
          </w:tcPr>
          <w:p w14:paraId="6CEBE104" w14:textId="77777777" w:rsidR="004003F0" w:rsidRPr="004003F0" w:rsidRDefault="004003F0" w:rsidP="004003F0">
            <w:pPr>
              <w:spacing w:after="0"/>
              <w:jc w:val="both"/>
              <w:rPr>
                <w:rFonts w:ascii="Arial" w:hAnsi="Arial" w:cs="Arial"/>
                <w:sz w:val="24"/>
                <w:szCs w:val="24"/>
              </w:rPr>
            </w:pPr>
          </w:p>
        </w:tc>
        <w:tc>
          <w:tcPr>
            <w:tcW w:w="522" w:type="dxa"/>
            <w:tcBorders>
              <w:top w:val="nil"/>
              <w:bottom w:val="nil"/>
            </w:tcBorders>
          </w:tcPr>
          <w:p w14:paraId="30243982" w14:textId="77777777" w:rsidR="004003F0" w:rsidRPr="004003F0" w:rsidRDefault="004003F0" w:rsidP="004003F0">
            <w:pPr>
              <w:spacing w:after="0"/>
              <w:jc w:val="both"/>
              <w:rPr>
                <w:rFonts w:ascii="Arial" w:hAnsi="Arial" w:cs="Arial"/>
                <w:sz w:val="24"/>
                <w:szCs w:val="24"/>
              </w:rPr>
            </w:pPr>
          </w:p>
        </w:tc>
        <w:tc>
          <w:tcPr>
            <w:tcW w:w="3447" w:type="dxa"/>
          </w:tcPr>
          <w:p w14:paraId="78BF0F28" w14:textId="77777777" w:rsidR="004003F0" w:rsidRPr="004003F0" w:rsidRDefault="004003F0" w:rsidP="004003F0">
            <w:pPr>
              <w:pStyle w:val="Header"/>
              <w:tabs>
                <w:tab w:val="clear" w:pos="4153"/>
                <w:tab w:val="clear" w:pos="8306"/>
              </w:tabs>
              <w:rPr>
                <w:rFonts w:cs="Arial"/>
                <w:b/>
                <w:bCs/>
                <w:szCs w:val="24"/>
              </w:rPr>
            </w:pPr>
            <w:r w:rsidRPr="004003F0">
              <w:rPr>
                <w:rFonts w:cs="Arial"/>
                <w:b/>
                <w:bCs/>
                <w:szCs w:val="24"/>
              </w:rPr>
              <w:t xml:space="preserve">Total </w:t>
            </w:r>
          </w:p>
        </w:tc>
        <w:tc>
          <w:tcPr>
            <w:tcW w:w="504" w:type="dxa"/>
          </w:tcPr>
          <w:p w14:paraId="54B5770D" w14:textId="77777777" w:rsidR="004003F0" w:rsidRPr="004003F0" w:rsidRDefault="004003F0" w:rsidP="004003F0">
            <w:pPr>
              <w:spacing w:after="0"/>
              <w:jc w:val="both"/>
              <w:rPr>
                <w:rFonts w:ascii="Arial" w:hAnsi="Arial" w:cs="Arial"/>
                <w:sz w:val="24"/>
                <w:szCs w:val="24"/>
              </w:rPr>
            </w:pPr>
          </w:p>
        </w:tc>
      </w:tr>
    </w:tbl>
    <w:p w14:paraId="1B861857" w14:textId="77777777" w:rsidR="004003F0" w:rsidRDefault="004003F0" w:rsidP="009E2598">
      <w:pPr>
        <w:spacing w:after="0"/>
        <w:rPr>
          <w:rFonts w:ascii="Arial" w:hAnsi="Arial" w:cs="Arial"/>
          <w:sz w:val="24"/>
          <w:szCs w:val="24"/>
        </w:rPr>
      </w:pPr>
    </w:p>
    <w:p w14:paraId="7D76BAE6" w14:textId="77777777" w:rsidR="004003F0" w:rsidRDefault="004003F0" w:rsidP="004003F0">
      <w:pPr>
        <w:spacing w:after="0" w:line="240" w:lineRule="auto"/>
        <w:ind w:left="720"/>
        <w:rPr>
          <w:rFonts w:ascii="Arial" w:hAnsi="Arial" w:cs="Arial"/>
          <w:color w:val="FF0000"/>
          <w:sz w:val="24"/>
          <w:szCs w:val="24"/>
        </w:rPr>
      </w:pPr>
      <w:r w:rsidRPr="004003F0">
        <w:rPr>
          <w:rFonts w:ascii="Arial" w:hAnsi="Arial" w:cs="Arial"/>
          <w:sz w:val="24"/>
          <w:szCs w:val="24"/>
        </w:rPr>
        <w:t xml:space="preserve">The next election of parent governors is due to take place on </w:t>
      </w:r>
      <w:r w:rsidRPr="004003F0">
        <w:rPr>
          <w:rFonts w:ascii="Arial" w:hAnsi="Arial" w:cs="Arial"/>
          <w:color w:val="FF0000"/>
          <w:sz w:val="24"/>
          <w:szCs w:val="24"/>
        </w:rPr>
        <w:t>______________________</w:t>
      </w:r>
    </w:p>
    <w:p w14:paraId="57B4B55A" w14:textId="77777777" w:rsidR="004003F0" w:rsidRPr="004003F0" w:rsidRDefault="004003F0" w:rsidP="004003F0">
      <w:pPr>
        <w:spacing w:after="0" w:line="240" w:lineRule="auto"/>
        <w:ind w:left="720"/>
        <w:jc w:val="both"/>
        <w:rPr>
          <w:rFonts w:ascii="Arial" w:hAnsi="Arial" w:cs="Arial"/>
          <w:sz w:val="24"/>
          <w:szCs w:val="24"/>
        </w:rPr>
      </w:pPr>
    </w:p>
    <w:p w14:paraId="4EECFC6B" w14:textId="77777777" w:rsidR="004003F0" w:rsidRPr="004003F0" w:rsidRDefault="004003F0" w:rsidP="004003F0">
      <w:pPr>
        <w:pStyle w:val="BodyTextIndent2"/>
        <w:spacing w:after="0" w:line="240" w:lineRule="auto"/>
        <w:ind w:left="720"/>
        <w:rPr>
          <w:rFonts w:ascii="Arial" w:hAnsi="Arial" w:cs="Arial"/>
          <w:color w:val="FF0000"/>
          <w:sz w:val="24"/>
          <w:szCs w:val="24"/>
        </w:rPr>
      </w:pPr>
      <w:r w:rsidRPr="004003F0">
        <w:rPr>
          <w:rFonts w:ascii="Arial" w:hAnsi="Arial" w:cs="Arial"/>
          <w:sz w:val="24"/>
          <w:szCs w:val="24"/>
        </w:rPr>
        <w:t>However, if there are any parent governor resignations before this date, arrangements will be made for an election to take place to fill the vacancy</w:t>
      </w:r>
      <w:r w:rsidRPr="004003F0">
        <w:rPr>
          <w:rFonts w:ascii="Arial" w:hAnsi="Arial" w:cs="Arial"/>
          <w:color w:val="FF0000"/>
          <w:sz w:val="24"/>
          <w:szCs w:val="24"/>
        </w:rPr>
        <w:t>.</w:t>
      </w:r>
    </w:p>
    <w:p w14:paraId="48DD3F49" w14:textId="77777777" w:rsidR="004003F0" w:rsidRDefault="004003F0" w:rsidP="009E2598">
      <w:pPr>
        <w:spacing w:after="0"/>
        <w:rPr>
          <w:rFonts w:ascii="Arial" w:hAnsi="Arial" w:cs="Arial"/>
          <w:sz w:val="24"/>
          <w:szCs w:val="24"/>
        </w:rPr>
      </w:pPr>
    </w:p>
    <w:p w14:paraId="74F2FB12" w14:textId="77777777" w:rsidR="00EB6D13" w:rsidRPr="00EB6D13" w:rsidRDefault="00EB6D13" w:rsidP="009E2598">
      <w:pPr>
        <w:spacing w:after="0"/>
        <w:rPr>
          <w:rFonts w:ascii="Arial" w:hAnsi="Arial" w:cs="Arial"/>
          <w:b/>
          <w:bCs/>
          <w:sz w:val="24"/>
          <w:szCs w:val="24"/>
        </w:rPr>
      </w:pPr>
      <w:r w:rsidRPr="00EB6D13">
        <w:rPr>
          <w:rFonts w:ascii="Arial" w:hAnsi="Arial" w:cs="Arial"/>
          <w:b/>
          <w:bCs/>
          <w:sz w:val="24"/>
          <w:szCs w:val="24"/>
        </w:rPr>
        <w:t xml:space="preserve">Performance and target information </w:t>
      </w:r>
    </w:p>
    <w:p w14:paraId="3DD2599E" w14:textId="77777777" w:rsidR="00EB6D13" w:rsidRPr="00EB6D13" w:rsidRDefault="00EB6D13" w:rsidP="009E2598">
      <w:pPr>
        <w:spacing w:after="0"/>
        <w:rPr>
          <w:rFonts w:ascii="Arial" w:hAnsi="Arial" w:cs="Arial"/>
          <w:sz w:val="24"/>
          <w:szCs w:val="24"/>
        </w:rPr>
      </w:pPr>
    </w:p>
    <w:p w14:paraId="7928822C" w14:textId="77777777" w:rsidR="00EB6D13" w:rsidRPr="004003F0" w:rsidRDefault="00EB6D13" w:rsidP="004003F0">
      <w:pPr>
        <w:pStyle w:val="ListParagraph"/>
        <w:numPr>
          <w:ilvl w:val="0"/>
          <w:numId w:val="4"/>
        </w:numPr>
        <w:spacing w:after="0"/>
        <w:rPr>
          <w:rFonts w:ascii="Arial" w:hAnsi="Arial" w:cs="Arial"/>
          <w:sz w:val="24"/>
          <w:szCs w:val="24"/>
          <w:highlight w:val="yellow"/>
        </w:rPr>
      </w:pPr>
      <w:r w:rsidRPr="004003F0">
        <w:rPr>
          <w:rFonts w:ascii="Arial" w:hAnsi="Arial" w:cs="Arial"/>
          <w:sz w:val="24"/>
          <w:szCs w:val="24"/>
          <w:highlight w:val="red"/>
        </w:rPr>
        <w:t>For secondary schools</w:t>
      </w:r>
      <w:r w:rsidRPr="004003F0">
        <w:rPr>
          <w:rFonts w:ascii="Arial" w:hAnsi="Arial" w:cs="Arial"/>
          <w:sz w:val="24"/>
          <w:szCs w:val="24"/>
        </w:rPr>
        <w:t xml:space="preserve">, </w:t>
      </w:r>
      <w:r w:rsidRPr="004003F0">
        <w:rPr>
          <w:rFonts w:ascii="Arial" w:hAnsi="Arial" w:cs="Arial"/>
          <w:sz w:val="24"/>
          <w:szCs w:val="24"/>
          <w:highlight w:val="yellow"/>
        </w:rPr>
        <w:t xml:space="preserve">the most recent summary of secondary school performance in relation to the school. </w:t>
      </w:r>
    </w:p>
    <w:p w14:paraId="683F02DC" w14:textId="77777777" w:rsidR="00EB6D13" w:rsidRPr="004003F0" w:rsidRDefault="00EB6D13" w:rsidP="004003F0">
      <w:pPr>
        <w:pStyle w:val="ListParagraph"/>
        <w:numPr>
          <w:ilvl w:val="0"/>
          <w:numId w:val="4"/>
        </w:numPr>
        <w:spacing w:after="0"/>
        <w:rPr>
          <w:rFonts w:ascii="Arial" w:hAnsi="Arial" w:cs="Arial"/>
          <w:sz w:val="24"/>
          <w:szCs w:val="24"/>
          <w:highlight w:val="yellow"/>
        </w:rPr>
      </w:pPr>
      <w:r w:rsidRPr="004003F0">
        <w:rPr>
          <w:rFonts w:ascii="Arial" w:hAnsi="Arial" w:cs="Arial"/>
          <w:sz w:val="24"/>
          <w:szCs w:val="24"/>
          <w:highlight w:val="yellow"/>
        </w:rPr>
        <w:t xml:space="preserve">The number and percentage of unauthorised absences and authorised absences. </w:t>
      </w:r>
    </w:p>
    <w:p w14:paraId="0CC2F220" w14:textId="600CDB1E" w:rsidR="00EB6D13" w:rsidRPr="004003F0" w:rsidRDefault="00EB6D13" w:rsidP="004003F0">
      <w:pPr>
        <w:pStyle w:val="ListParagraph"/>
        <w:numPr>
          <w:ilvl w:val="0"/>
          <w:numId w:val="4"/>
        </w:numPr>
        <w:spacing w:after="0"/>
        <w:rPr>
          <w:rFonts w:ascii="Arial" w:hAnsi="Arial" w:cs="Arial"/>
          <w:sz w:val="24"/>
          <w:szCs w:val="24"/>
        </w:rPr>
      </w:pPr>
      <w:r w:rsidRPr="004003F0">
        <w:rPr>
          <w:rFonts w:ascii="Arial" w:hAnsi="Arial" w:cs="Arial"/>
          <w:sz w:val="24"/>
          <w:szCs w:val="24"/>
          <w:highlight w:val="yellow"/>
        </w:rPr>
        <w:t>Destination information relating to learners leaving the school, in terms of continuing education, employment or training taken up by those leavers.</w:t>
      </w:r>
    </w:p>
    <w:p w14:paraId="26E3C5B1" w14:textId="77777777" w:rsidR="00EB6D13" w:rsidRDefault="00EB6D13" w:rsidP="009E2598">
      <w:pPr>
        <w:spacing w:after="0"/>
        <w:rPr>
          <w:rFonts w:ascii="Arial" w:hAnsi="Arial" w:cs="Arial"/>
          <w:sz w:val="24"/>
          <w:szCs w:val="24"/>
        </w:rPr>
      </w:pPr>
    </w:p>
    <w:p w14:paraId="78EB7BA4" w14:textId="77777777" w:rsidR="00EB6D13" w:rsidRPr="00EB6D13" w:rsidRDefault="00EB6D13" w:rsidP="009E2598">
      <w:pPr>
        <w:spacing w:after="0"/>
        <w:rPr>
          <w:rFonts w:ascii="Arial" w:hAnsi="Arial" w:cs="Arial"/>
          <w:sz w:val="24"/>
          <w:szCs w:val="24"/>
        </w:rPr>
      </w:pPr>
      <w:r w:rsidRPr="00EB6D13">
        <w:rPr>
          <w:rFonts w:ascii="Arial" w:hAnsi="Arial" w:cs="Arial"/>
          <w:b/>
          <w:bCs/>
          <w:sz w:val="24"/>
          <w:szCs w:val="24"/>
        </w:rPr>
        <w:t>A financial statement</w:t>
      </w:r>
      <w:r w:rsidRPr="00EB6D13">
        <w:rPr>
          <w:rFonts w:ascii="Arial" w:hAnsi="Arial" w:cs="Arial"/>
          <w:sz w:val="24"/>
          <w:szCs w:val="24"/>
        </w:rPr>
        <w:t xml:space="preserve"> </w:t>
      </w:r>
    </w:p>
    <w:p w14:paraId="1B72831D" w14:textId="77777777" w:rsidR="00EB6D13" w:rsidRPr="00EB6D13" w:rsidRDefault="00EB6D13" w:rsidP="009E2598">
      <w:pPr>
        <w:spacing w:after="0"/>
        <w:rPr>
          <w:rFonts w:ascii="Arial" w:hAnsi="Arial" w:cs="Arial"/>
          <w:sz w:val="24"/>
          <w:szCs w:val="24"/>
        </w:rPr>
      </w:pPr>
    </w:p>
    <w:p w14:paraId="39776CCC" w14:textId="77777777" w:rsidR="00EB6D13" w:rsidRPr="004003F0" w:rsidRDefault="00EB6D13" w:rsidP="004003F0">
      <w:pPr>
        <w:pStyle w:val="ListParagraph"/>
        <w:numPr>
          <w:ilvl w:val="0"/>
          <w:numId w:val="5"/>
        </w:numPr>
        <w:spacing w:after="0"/>
        <w:rPr>
          <w:rFonts w:ascii="Arial" w:hAnsi="Arial" w:cs="Arial"/>
          <w:sz w:val="24"/>
          <w:szCs w:val="24"/>
          <w:highlight w:val="yellow"/>
        </w:rPr>
      </w:pPr>
      <w:r w:rsidRPr="004003F0">
        <w:rPr>
          <w:rFonts w:ascii="Arial" w:hAnsi="Arial" w:cs="Arial"/>
          <w:sz w:val="24"/>
          <w:szCs w:val="24"/>
          <w:highlight w:val="yellow"/>
        </w:rPr>
        <w:t xml:space="preserve">Reproducing or summarising any financial statement provided to the governing body by the local authority since the previous governors’ report. </w:t>
      </w:r>
    </w:p>
    <w:p w14:paraId="787D1692" w14:textId="33A76FC3" w:rsidR="00EB6D13" w:rsidRPr="004003F0" w:rsidRDefault="00EB6D13" w:rsidP="004003F0">
      <w:pPr>
        <w:pStyle w:val="ListParagraph"/>
        <w:numPr>
          <w:ilvl w:val="0"/>
          <w:numId w:val="5"/>
        </w:numPr>
        <w:spacing w:after="0"/>
        <w:rPr>
          <w:rFonts w:ascii="Arial" w:hAnsi="Arial" w:cs="Arial"/>
          <w:sz w:val="24"/>
          <w:szCs w:val="24"/>
          <w:highlight w:val="yellow"/>
        </w:rPr>
      </w:pPr>
      <w:r w:rsidRPr="004003F0">
        <w:rPr>
          <w:rFonts w:ascii="Arial" w:hAnsi="Arial" w:cs="Arial"/>
          <w:sz w:val="24"/>
          <w:szCs w:val="24"/>
          <w:highlight w:val="yellow"/>
        </w:rPr>
        <w:t>General details of how funding provided by the local authority has been spent.</w:t>
      </w:r>
    </w:p>
    <w:p w14:paraId="3A58A74D" w14:textId="77777777" w:rsidR="00EB6D13" w:rsidRPr="004003F0" w:rsidRDefault="00EB6D13" w:rsidP="004003F0">
      <w:pPr>
        <w:pStyle w:val="ListParagraph"/>
        <w:numPr>
          <w:ilvl w:val="0"/>
          <w:numId w:val="5"/>
        </w:numPr>
        <w:spacing w:after="0"/>
        <w:rPr>
          <w:rFonts w:ascii="Arial" w:hAnsi="Arial" w:cs="Arial"/>
          <w:sz w:val="24"/>
          <w:szCs w:val="24"/>
          <w:highlight w:val="yellow"/>
        </w:rPr>
      </w:pPr>
      <w:r w:rsidRPr="004003F0">
        <w:rPr>
          <w:rFonts w:ascii="Arial" w:hAnsi="Arial" w:cs="Arial"/>
          <w:sz w:val="24"/>
          <w:szCs w:val="24"/>
          <w:highlight w:val="yellow"/>
        </w:rPr>
        <w:t xml:space="preserve">Details of any gifts made to the school. </w:t>
      </w:r>
    </w:p>
    <w:p w14:paraId="4998241B" w14:textId="29E7BD5F" w:rsidR="00EB6D13" w:rsidRPr="004003F0" w:rsidRDefault="00EB6D13" w:rsidP="004003F0">
      <w:pPr>
        <w:pStyle w:val="ListParagraph"/>
        <w:numPr>
          <w:ilvl w:val="0"/>
          <w:numId w:val="5"/>
        </w:numPr>
        <w:spacing w:after="0"/>
        <w:rPr>
          <w:rFonts w:ascii="Arial" w:hAnsi="Arial" w:cs="Arial"/>
          <w:sz w:val="24"/>
          <w:szCs w:val="24"/>
        </w:rPr>
      </w:pPr>
      <w:r w:rsidRPr="004003F0">
        <w:rPr>
          <w:rFonts w:ascii="Arial" w:hAnsi="Arial" w:cs="Arial"/>
          <w:sz w:val="24"/>
          <w:szCs w:val="24"/>
          <w:highlight w:val="yellow"/>
        </w:rPr>
        <w:t>The amount of any travelling and subsistence allowances paid to members of the governing body.</w:t>
      </w:r>
    </w:p>
    <w:p w14:paraId="1E0AC2E7" w14:textId="77777777" w:rsidR="00364DFC" w:rsidRDefault="00364DFC" w:rsidP="009E2598">
      <w:pPr>
        <w:spacing w:after="0"/>
        <w:rPr>
          <w:rFonts w:ascii="Arial" w:hAnsi="Arial" w:cs="Arial"/>
          <w:sz w:val="24"/>
          <w:szCs w:val="24"/>
        </w:rPr>
      </w:pPr>
    </w:p>
    <w:p w14:paraId="2334DC35" w14:textId="77777777" w:rsidR="00EB6D13" w:rsidRDefault="00EB6D13" w:rsidP="009E2598">
      <w:pPr>
        <w:spacing w:after="0"/>
        <w:rPr>
          <w:rFonts w:ascii="Arial" w:hAnsi="Arial" w:cs="Arial"/>
          <w:sz w:val="24"/>
          <w:szCs w:val="24"/>
        </w:rPr>
      </w:pPr>
      <w:r w:rsidRPr="00EB6D13">
        <w:rPr>
          <w:rFonts w:ascii="Arial" w:hAnsi="Arial" w:cs="Arial"/>
          <w:b/>
          <w:bCs/>
          <w:sz w:val="24"/>
          <w:szCs w:val="24"/>
        </w:rPr>
        <w:t>Action taken by the governing body or school</w:t>
      </w:r>
      <w:r w:rsidRPr="00EB6D13">
        <w:rPr>
          <w:rFonts w:ascii="Arial" w:hAnsi="Arial" w:cs="Arial"/>
          <w:sz w:val="24"/>
          <w:szCs w:val="24"/>
        </w:rPr>
        <w:t xml:space="preserve"> </w:t>
      </w:r>
    </w:p>
    <w:p w14:paraId="50EA47BC" w14:textId="77777777" w:rsidR="00EB6D13" w:rsidRDefault="00EB6D13" w:rsidP="009E2598">
      <w:pPr>
        <w:spacing w:after="0"/>
        <w:rPr>
          <w:rFonts w:ascii="Arial" w:hAnsi="Arial" w:cs="Arial"/>
          <w:sz w:val="24"/>
          <w:szCs w:val="24"/>
        </w:rPr>
      </w:pPr>
    </w:p>
    <w:p w14:paraId="710F0337" w14:textId="77777777" w:rsidR="00EB6D13" w:rsidRPr="004003F0" w:rsidRDefault="00EB6D13" w:rsidP="004003F0">
      <w:pPr>
        <w:pStyle w:val="ListParagraph"/>
        <w:numPr>
          <w:ilvl w:val="0"/>
          <w:numId w:val="6"/>
        </w:numPr>
        <w:spacing w:after="0"/>
        <w:rPr>
          <w:rFonts w:ascii="Arial" w:hAnsi="Arial" w:cs="Arial"/>
          <w:sz w:val="24"/>
          <w:szCs w:val="24"/>
          <w:highlight w:val="yellow"/>
        </w:rPr>
      </w:pPr>
      <w:r w:rsidRPr="004003F0">
        <w:rPr>
          <w:rFonts w:ascii="Arial" w:hAnsi="Arial" w:cs="Arial"/>
          <w:sz w:val="24"/>
          <w:szCs w:val="24"/>
          <w:highlight w:val="yellow"/>
        </w:rPr>
        <w:t xml:space="preserve">Changes to policies or decisions made as a result of any resolutions passed at the last meeting with parents or carers. </w:t>
      </w:r>
    </w:p>
    <w:p w14:paraId="7783F599" w14:textId="77777777" w:rsidR="00EB6D13" w:rsidRPr="004003F0" w:rsidRDefault="00EB6D13" w:rsidP="004003F0">
      <w:pPr>
        <w:pStyle w:val="ListParagraph"/>
        <w:numPr>
          <w:ilvl w:val="0"/>
          <w:numId w:val="6"/>
        </w:numPr>
        <w:spacing w:after="0"/>
        <w:rPr>
          <w:rFonts w:ascii="Arial" w:hAnsi="Arial" w:cs="Arial"/>
          <w:sz w:val="24"/>
          <w:szCs w:val="24"/>
          <w:highlight w:val="yellow"/>
        </w:rPr>
      </w:pPr>
      <w:r w:rsidRPr="004003F0">
        <w:rPr>
          <w:rFonts w:ascii="Arial" w:hAnsi="Arial" w:cs="Arial"/>
          <w:sz w:val="24"/>
          <w:szCs w:val="24"/>
          <w:highlight w:val="yellow"/>
        </w:rPr>
        <w:t xml:space="preserve">Progress on the school’s post-inspection action plan. </w:t>
      </w:r>
    </w:p>
    <w:p w14:paraId="6D4287D0" w14:textId="77777777" w:rsidR="00EB6D13" w:rsidRPr="004003F0" w:rsidRDefault="00EB6D13" w:rsidP="004003F0">
      <w:pPr>
        <w:pStyle w:val="ListParagraph"/>
        <w:numPr>
          <w:ilvl w:val="0"/>
          <w:numId w:val="6"/>
        </w:numPr>
        <w:spacing w:after="0"/>
        <w:rPr>
          <w:rFonts w:ascii="Arial" w:hAnsi="Arial" w:cs="Arial"/>
          <w:sz w:val="24"/>
          <w:szCs w:val="24"/>
          <w:highlight w:val="yellow"/>
        </w:rPr>
      </w:pPr>
      <w:r w:rsidRPr="004003F0">
        <w:rPr>
          <w:rFonts w:ascii="Arial" w:hAnsi="Arial" w:cs="Arial"/>
          <w:sz w:val="24"/>
          <w:szCs w:val="24"/>
          <w:highlight w:val="yellow"/>
        </w:rPr>
        <w:t xml:space="preserve">Developing or strengthening links with the community (including links with the police). </w:t>
      </w:r>
    </w:p>
    <w:p w14:paraId="6F6E45AA" w14:textId="77777777" w:rsidR="00EB6D13" w:rsidRPr="004003F0" w:rsidRDefault="00EB6D13" w:rsidP="004003F0">
      <w:pPr>
        <w:pStyle w:val="ListParagraph"/>
        <w:numPr>
          <w:ilvl w:val="0"/>
          <w:numId w:val="6"/>
        </w:numPr>
        <w:spacing w:after="0"/>
        <w:rPr>
          <w:rFonts w:ascii="Arial" w:hAnsi="Arial" w:cs="Arial"/>
          <w:sz w:val="24"/>
          <w:szCs w:val="24"/>
          <w:highlight w:val="yellow"/>
        </w:rPr>
      </w:pPr>
      <w:r w:rsidRPr="004003F0">
        <w:rPr>
          <w:rFonts w:ascii="Arial" w:hAnsi="Arial" w:cs="Arial"/>
          <w:sz w:val="24"/>
          <w:szCs w:val="24"/>
          <w:highlight w:val="yellow"/>
        </w:rPr>
        <w:t xml:space="preserve">A summary of changes to the school prospectus since publication. </w:t>
      </w:r>
    </w:p>
    <w:p w14:paraId="21FC4581" w14:textId="141599C5" w:rsidR="00EB6D13" w:rsidRPr="004003F0" w:rsidRDefault="00EB6D13" w:rsidP="004003F0">
      <w:pPr>
        <w:pStyle w:val="ListParagraph"/>
        <w:numPr>
          <w:ilvl w:val="0"/>
          <w:numId w:val="6"/>
        </w:numPr>
        <w:spacing w:after="0"/>
        <w:rPr>
          <w:rFonts w:ascii="Arial" w:hAnsi="Arial" w:cs="Arial"/>
          <w:sz w:val="24"/>
          <w:szCs w:val="24"/>
          <w:highlight w:val="yellow"/>
        </w:rPr>
      </w:pPr>
      <w:r w:rsidRPr="004003F0">
        <w:rPr>
          <w:rFonts w:ascii="Arial" w:hAnsi="Arial" w:cs="Arial"/>
          <w:sz w:val="24"/>
          <w:szCs w:val="24"/>
          <w:highlight w:val="yellow"/>
        </w:rPr>
        <w:t xml:space="preserve">Any review of school policies (for example school behaviour policies, an anti-racism policy, security policy). </w:t>
      </w:r>
    </w:p>
    <w:p w14:paraId="3057AFBA" w14:textId="6A5A36FC" w:rsidR="00EB6D13" w:rsidRPr="004003F0" w:rsidRDefault="00EB6D13" w:rsidP="004003F0">
      <w:pPr>
        <w:pStyle w:val="ListParagraph"/>
        <w:numPr>
          <w:ilvl w:val="0"/>
          <w:numId w:val="6"/>
        </w:numPr>
        <w:spacing w:after="0"/>
        <w:rPr>
          <w:rFonts w:ascii="Arial" w:hAnsi="Arial" w:cs="Arial"/>
          <w:sz w:val="24"/>
          <w:szCs w:val="24"/>
          <w:highlight w:val="yellow"/>
        </w:rPr>
      </w:pPr>
      <w:r w:rsidRPr="004003F0">
        <w:rPr>
          <w:rFonts w:ascii="Arial" w:hAnsi="Arial" w:cs="Arial"/>
          <w:sz w:val="24"/>
          <w:szCs w:val="24"/>
          <w:highlight w:val="yellow"/>
        </w:rPr>
        <w:t>Implementing and reviewing specific school strategies.</w:t>
      </w:r>
    </w:p>
    <w:p w14:paraId="7F31517B" w14:textId="77777777" w:rsidR="00E72454" w:rsidRDefault="00E72454" w:rsidP="009E2598">
      <w:pPr>
        <w:spacing w:after="0"/>
        <w:rPr>
          <w:rFonts w:ascii="Arial" w:hAnsi="Arial" w:cs="Arial"/>
          <w:sz w:val="24"/>
          <w:szCs w:val="24"/>
        </w:rPr>
      </w:pPr>
    </w:p>
    <w:p w14:paraId="14623D52" w14:textId="3BFD3956" w:rsidR="003C1AF6" w:rsidRDefault="003C1AF6" w:rsidP="009E2598">
      <w:pPr>
        <w:spacing w:after="0"/>
        <w:rPr>
          <w:rFonts w:ascii="Arial" w:hAnsi="Arial" w:cs="Arial"/>
          <w:color w:val="FF0000"/>
          <w:sz w:val="24"/>
          <w:szCs w:val="24"/>
        </w:rPr>
      </w:pPr>
      <w:r>
        <w:rPr>
          <w:rFonts w:ascii="Arial" w:hAnsi="Arial" w:cs="Arial"/>
          <w:color w:val="FF0000"/>
          <w:sz w:val="24"/>
          <w:szCs w:val="24"/>
        </w:rPr>
        <w:t>Include:</w:t>
      </w:r>
    </w:p>
    <w:p w14:paraId="35E9EBC5" w14:textId="00500437" w:rsidR="003C1AF6" w:rsidRPr="003C1AF6" w:rsidRDefault="003C1AF6" w:rsidP="003C1AF6">
      <w:pPr>
        <w:pStyle w:val="ListParagraph"/>
        <w:numPr>
          <w:ilvl w:val="0"/>
          <w:numId w:val="13"/>
        </w:numPr>
        <w:spacing w:after="0"/>
        <w:rPr>
          <w:rFonts w:ascii="Arial" w:hAnsi="Arial" w:cs="Arial"/>
          <w:color w:val="FF0000"/>
          <w:sz w:val="24"/>
          <w:szCs w:val="24"/>
        </w:rPr>
      </w:pPr>
      <w:r w:rsidRPr="003C1AF6">
        <w:rPr>
          <w:rFonts w:ascii="Arial" w:hAnsi="Arial" w:cs="Arial"/>
          <w:color w:val="FF0000"/>
          <w:sz w:val="24"/>
          <w:szCs w:val="24"/>
        </w:rPr>
        <w:t xml:space="preserve">An update on any policies agreed at the </w:t>
      </w:r>
      <w:r w:rsidRPr="00174023">
        <w:rPr>
          <w:rFonts w:ascii="Arial" w:hAnsi="Arial" w:cs="Arial"/>
          <w:color w:val="FF0000"/>
          <w:sz w:val="24"/>
          <w:szCs w:val="24"/>
          <w:highlight w:val="green"/>
        </w:rPr>
        <w:t>summer 2024</w:t>
      </w:r>
      <w:r w:rsidRPr="003C1AF6">
        <w:rPr>
          <w:rFonts w:ascii="Arial" w:hAnsi="Arial" w:cs="Arial"/>
          <w:color w:val="FF0000"/>
          <w:sz w:val="24"/>
          <w:szCs w:val="24"/>
        </w:rPr>
        <w:t xml:space="preserve"> meeting and any resolutions.</w:t>
      </w:r>
    </w:p>
    <w:p w14:paraId="0AA8B993" w14:textId="1510C0FE" w:rsidR="003C1AF6" w:rsidRPr="003C1AF6" w:rsidRDefault="003C1AF6" w:rsidP="003C1AF6">
      <w:pPr>
        <w:pStyle w:val="ListParagraph"/>
        <w:numPr>
          <w:ilvl w:val="0"/>
          <w:numId w:val="13"/>
        </w:numPr>
        <w:spacing w:after="0"/>
        <w:rPr>
          <w:rFonts w:ascii="Arial" w:hAnsi="Arial" w:cs="Arial"/>
          <w:color w:val="FF0000"/>
          <w:sz w:val="24"/>
          <w:szCs w:val="24"/>
        </w:rPr>
      </w:pPr>
      <w:r w:rsidRPr="003C1AF6">
        <w:rPr>
          <w:rFonts w:ascii="Arial" w:hAnsi="Arial" w:cs="Arial"/>
          <w:color w:val="FF0000"/>
          <w:sz w:val="24"/>
          <w:szCs w:val="24"/>
        </w:rPr>
        <w:t>Community links</w:t>
      </w:r>
    </w:p>
    <w:p w14:paraId="2FB2148F" w14:textId="77777777" w:rsidR="003C1AF6" w:rsidRPr="003C1AF6" w:rsidRDefault="003C1AF6" w:rsidP="009E2598">
      <w:pPr>
        <w:spacing w:after="0"/>
        <w:rPr>
          <w:rFonts w:ascii="Arial" w:hAnsi="Arial" w:cs="Arial"/>
          <w:color w:val="FF0000"/>
          <w:sz w:val="24"/>
          <w:szCs w:val="24"/>
        </w:rPr>
      </w:pPr>
    </w:p>
    <w:p w14:paraId="1DDAC371" w14:textId="77777777" w:rsidR="003C1AF6" w:rsidRDefault="003C1AF6" w:rsidP="009E2598">
      <w:pPr>
        <w:spacing w:after="0"/>
        <w:rPr>
          <w:rFonts w:ascii="Arial" w:hAnsi="Arial" w:cs="Arial"/>
          <w:sz w:val="24"/>
          <w:szCs w:val="24"/>
        </w:rPr>
      </w:pPr>
    </w:p>
    <w:p w14:paraId="3FFD1423" w14:textId="77777777" w:rsidR="00EB6D13" w:rsidRDefault="00EB6D13" w:rsidP="009E2598">
      <w:pPr>
        <w:spacing w:after="0"/>
        <w:rPr>
          <w:rFonts w:ascii="Arial" w:hAnsi="Arial" w:cs="Arial"/>
          <w:sz w:val="24"/>
          <w:szCs w:val="24"/>
        </w:rPr>
      </w:pPr>
      <w:r w:rsidRPr="00EB6D13">
        <w:rPr>
          <w:rFonts w:ascii="Arial" w:hAnsi="Arial" w:cs="Arial"/>
          <w:b/>
          <w:bCs/>
          <w:sz w:val="24"/>
          <w:szCs w:val="24"/>
        </w:rPr>
        <w:t>Organisation, plans and policies</w:t>
      </w:r>
      <w:r w:rsidRPr="00EB6D13">
        <w:rPr>
          <w:rFonts w:ascii="Arial" w:hAnsi="Arial" w:cs="Arial"/>
          <w:sz w:val="24"/>
          <w:szCs w:val="24"/>
        </w:rPr>
        <w:t xml:space="preserve"> </w:t>
      </w:r>
    </w:p>
    <w:p w14:paraId="2189C796" w14:textId="77777777" w:rsidR="00EB6D13" w:rsidRDefault="00EB6D13" w:rsidP="009E2598">
      <w:pPr>
        <w:spacing w:after="0"/>
        <w:rPr>
          <w:rFonts w:ascii="Arial" w:hAnsi="Arial" w:cs="Arial"/>
          <w:sz w:val="24"/>
          <w:szCs w:val="24"/>
        </w:rPr>
      </w:pPr>
    </w:p>
    <w:p w14:paraId="226F3827" w14:textId="77777777" w:rsidR="00EB6D13" w:rsidRPr="004003F0" w:rsidRDefault="00EB6D13" w:rsidP="004003F0">
      <w:pPr>
        <w:pStyle w:val="ListParagraph"/>
        <w:numPr>
          <w:ilvl w:val="0"/>
          <w:numId w:val="8"/>
        </w:numPr>
        <w:spacing w:after="0"/>
        <w:rPr>
          <w:rFonts w:ascii="Arial" w:hAnsi="Arial" w:cs="Arial"/>
          <w:sz w:val="24"/>
          <w:szCs w:val="24"/>
          <w:highlight w:val="yellow"/>
        </w:rPr>
      </w:pPr>
      <w:r w:rsidRPr="004003F0">
        <w:rPr>
          <w:rFonts w:ascii="Arial" w:hAnsi="Arial" w:cs="Arial"/>
          <w:sz w:val="24"/>
          <w:szCs w:val="24"/>
          <w:highlight w:val="yellow"/>
        </w:rPr>
        <w:t xml:space="preserve">A summary of the school development plan. </w:t>
      </w:r>
    </w:p>
    <w:p w14:paraId="0E777575" w14:textId="77777777" w:rsidR="00EB6D13" w:rsidRPr="004003F0" w:rsidRDefault="00EB6D13" w:rsidP="004003F0">
      <w:pPr>
        <w:pStyle w:val="ListParagraph"/>
        <w:numPr>
          <w:ilvl w:val="0"/>
          <w:numId w:val="8"/>
        </w:numPr>
        <w:spacing w:after="0"/>
        <w:rPr>
          <w:rFonts w:ascii="Arial" w:hAnsi="Arial" w:cs="Arial"/>
          <w:sz w:val="24"/>
          <w:szCs w:val="24"/>
          <w:highlight w:val="yellow"/>
        </w:rPr>
      </w:pPr>
      <w:r w:rsidRPr="004003F0">
        <w:rPr>
          <w:rFonts w:ascii="Arial" w:hAnsi="Arial" w:cs="Arial"/>
          <w:sz w:val="24"/>
          <w:szCs w:val="24"/>
          <w:highlight w:val="yellow"/>
        </w:rPr>
        <w:t xml:space="preserve">School term dates, including holidays, for the forthcoming year. </w:t>
      </w:r>
    </w:p>
    <w:p w14:paraId="3FCD24F2" w14:textId="77777777" w:rsidR="00EB6D13" w:rsidRPr="004003F0" w:rsidRDefault="00EB6D13" w:rsidP="004003F0">
      <w:pPr>
        <w:pStyle w:val="ListParagraph"/>
        <w:numPr>
          <w:ilvl w:val="0"/>
          <w:numId w:val="8"/>
        </w:numPr>
        <w:spacing w:after="0"/>
        <w:rPr>
          <w:rFonts w:ascii="Arial" w:hAnsi="Arial" w:cs="Arial"/>
          <w:sz w:val="24"/>
          <w:szCs w:val="24"/>
          <w:highlight w:val="yellow"/>
        </w:rPr>
      </w:pPr>
      <w:r w:rsidRPr="004003F0">
        <w:rPr>
          <w:rFonts w:ascii="Arial" w:hAnsi="Arial" w:cs="Arial"/>
          <w:sz w:val="24"/>
          <w:szCs w:val="24"/>
          <w:highlight w:val="yellow"/>
        </w:rPr>
        <w:t xml:space="preserve">Details of the school’s additional learning needs (ALN) policy, including its success, the allocation of resources or changes made, any consultation with the local authority and other schools. </w:t>
      </w:r>
    </w:p>
    <w:p w14:paraId="131236B2" w14:textId="77777777" w:rsidR="00EB6D13" w:rsidRPr="004003F0" w:rsidRDefault="00EB6D13" w:rsidP="004003F0">
      <w:pPr>
        <w:pStyle w:val="ListParagraph"/>
        <w:numPr>
          <w:ilvl w:val="0"/>
          <w:numId w:val="8"/>
        </w:numPr>
        <w:spacing w:after="0"/>
        <w:rPr>
          <w:rFonts w:ascii="Arial" w:hAnsi="Arial" w:cs="Arial"/>
          <w:sz w:val="24"/>
          <w:szCs w:val="24"/>
          <w:highlight w:val="yellow"/>
        </w:rPr>
      </w:pPr>
      <w:r w:rsidRPr="004003F0">
        <w:rPr>
          <w:rFonts w:ascii="Arial" w:hAnsi="Arial" w:cs="Arial"/>
          <w:sz w:val="24"/>
          <w:szCs w:val="24"/>
          <w:highlight w:val="yellow"/>
        </w:rPr>
        <w:t xml:space="preserve">A description of the admission arrangements for learners with disabilities (including the admissions arrangements for learners with ALN without statements). </w:t>
      </w:r>
    </w:p>
    <w:p w14:paraId="0B52E765" w14:textId="77777777" w:rsidR="00EB6D13" w:rsidRPr="004003F0" w:rsidRDefault="00EB6D13" w:rsidP="004003F0">
      <w:pPr>
        <w:pStyle w:val="ListParagraph"/>
        <w:numPr>
          <w:ilvl w:val="0"/>
          <w:numId w:val="8"/>
        </w:numPr>
        <w:spacing w:after="0"/>
        <w:rPr>
          <w:rFonts w:ascii="Arial" w:hAnsi="Arial" w:cs="Arial"/>
          <w:sz w:val="24"/>
          <w:szCs w:val="24"/>
          <w:highlight w:val="yellow"/>
        </w:rPr>
      </w:pPr>
      <w:r w:rsidRPr="004003F0">
        <w:rPr>
          <w:rFonts w:ascii="Arial" w:hAnsi="Arial" w:cs="Arial"/>
          <w:sz w:val="24"/>
          <w:szCs w:val="24"/>
          <w:highlight w:val="yellow"/>
        </w:rPr>
        <w:t xml:space="preserve">Details of steps taken to prevent learners with disabilities from being treated less favourably than other learners. </w:t>
      </w:r>
    </w:p>
    <w:p w14:paraId="3138625D" w14:textId="77777777" w:rsidR="00EB6D13" w:rsidRPr="004003F0" w:rsidRDefault="00EB6D13" w:rsidP="004003F0">
      <w:pPr>
        <w:pStyle w:val="ListParagraph"/>
        <w:numPr>
          <w:ilvl w:val="0"/>
          <w:numId w:val="8"/>
        </w:numPr>
        <w:spacing w:after="0"/>
        <w:rPr>
          <w:rFonts w:ascii="Arial" w:hAnsi="Arial" w:cs="Arial"/>
          <w:sz w:val="24"/>
          <w:szCs w:val="24"/>
          <w:highlight w:val="yellow"/>
        </w:rPr>
      </w:pPr>
      <w:r w:rsidRPr="004003F0">
        <w:rPr>
          <w:rFonts w:ascii="Arial" w:hAnsi="Arial" w:cs="Arial"/>
          <w:sz w:val="24"/>
          <w:szCs w:val="24"/>
          <w:highlight w:val="yellow"/>
        </w:rPr>
        <w:t xml:space="preserve">Details of facilities provided to assist access to the school by learners with disabilities (for example physical access or access to the curriculum). </w:t>
      </w:r>
    </w:p>
    <w:p w14:paraId="3FD73256" w14:textId="5B22540A" w:rsidR="00EB6D13" w:rsidRPr="004003F0" w:rsidRDefault="00EB6D13" w:rsidP="004003F0">
      <w:pPr>
        <w:pStyle w:val="ListParagraph"/>
        <w:numPr>
          <w:ilvl w:val="0"/>
          <w:numId w:val="7"/>
        </w:numPr>
        <w:spacing w:after="0"/>
        <w:rPr>
          <w:rFonts w:ascii="Arial" w:hAnsi="Arial" w:cs="Arial"/>
          <w:sz w:val="24"/>
          <w:szCs w:val="24"/>
        </w:rPr>
      </w:pPr>
      <w:r w:rsidRPr="004003F0">
        <w:rPr>
          <w:rFonts w:ascii="Arial" w:hAnsi="Arial" w:cs="Arial"/>
          <w:sz w:val="24"/>
          <w:szCs w:val="24"/>
          <w:highlight w:val="yellow"/>
        </w:rPr>
        <w:t>Progress in meeting sporting aims, and any notable sporting achievements.</w:t>
      </w:r>
    </w:p>
    <w:p w14:paraId="228BDC3E" w14:textId="77777777" w:rsidR="00EB6D13" w:rsidRDefault="00EB6D13" w:rsidP="009E2598">
      <w:pPr>
        <w:spacing w:after="0"/>
        <w:rPr>
          <w:rFonts w:ascii="Arial" w:hAnsi="Arial" w:cs="Arial"/>
          <w:sz w:val="24"/>
          <w:szCs w:val="24"/>
        </w:rPr>
      </w:pPr>
    </w:p>
    <w:p w14:paraId="2E3158DF" w14:textId="77777777" w:rsidR="00B56F68" w:rsidRPr="00B56F68" w:rsidRDefault="00B56F68" w:rsidP="00B56F68">
      <w:pPr>
        <w:ind w:left="720"/>
        <w:jc w:val="both"/>
        <w:rPr>
          <w:rFonts w:ascii="Arial" w:hAnsi="Arial" w:cs="Arial"/>
          <w:sz w:val="24"/>
          <w:szCs w:val="24"/>
        </w:rPr>
      </w:pPr>
      <w:r w:rsidRPr="00B56F68">
        <w:rPr>
          <w:rFonts w:ascii="Arial" w:hAnsi="Arial" w:cs="Arial"/>
          <w:sz w:val="24"/>
          <w:szCs w:val="24"/>
        </w:rPr>
        <w:t xml:space="preserve">Governors are responsible for drawing up (in conjunction with staff) the School Development Plan. The plan identifies the direction the school will take over a three-year period, in delivering the curriculum. The plan is regularly monitored </w:t>
      </w:r>
      <w:r w:rsidRPr="00B56F68">
        <w:rPr>
          <w:rFonts w:ascii="Arial" w:hAnsi="Arial" w:cs="Arial"/>
          <w:sz w:val="24"/>
          <w:szCs w:val="24"/>
        </w:rPr>
        <w:lastRenderedPageBreak/>
        <w:t xml:space="preserve">and revised to take account of progress made and any changes to curriculum requirements. </w:t>
      </w:r>
    </w:p>
    <w:p w14:paraId="362B25B3" w14:textId="6F2518EE" w:rsidR="00B56F68" w:rsidRPr="00B56F68" w:rsidRDefault="00B56F68" w:rsidP="00B56F68">
      <w:pPr>
        <w:pStyle w:val="BodyTextIndent3"/>
        <w:ind w:left="720"/>
        <w:rPr>
          <w:rFonts w:ascii="Arial" w:hAnsi="Arial" w:cs="Arial"/>
          <w:b/>
          <w:bCs/>
          <w:color w:val="FF0000"/>
          <w:sz w:val="24"/>
          <w:szCs w:val="24"/>
        </w:rPr>
      </w:pPr>
      <w:r w:rsidRPr="00B56F68">
        <w:rPr>
          <w:rFonts w:ascii="Arial" w:hAnsi="Arial" w:cs="Arial"/>
          <w:sz w:val="24"/>
          <w:szCs w:val="24"/>
        </w:rPr>
        <w:t>The School Development Plan for the 202</w:t>
      </w:r>
      <w:r>
        <w:rPr>
          <w:rFonts w:ascii="Arial" w:hAnsi="Arial" w:cs="Arial"/>
          <w:sz w:val="24"/>
          <w:szCs w:val="24"/>
        </w:rPr>
        <w:t>4</w:t>
      </w:r>
      <w:r w:rsidRPr="00B56F68">
        <w:rPr>
          <w:rFonts w:ascii="Arial" w:hAnsi="Arial" w:cs="Arial"/>
          <w:sz w:val="24"/>
          <w:szCs w:val="24"/>
        </w:rPr>
        <w:t>-202</w:t>
      </w:r>
      <w:r>
        <w:rPr>
          <w:rFonts w:ascii="Arial" w:hAnsi="Arial" w:cs="Arial"/>
          <w:sz w:val="24"/>
          <w:szCs w:val="24"/>
        </w:rPr>
        <w:t>5</w:t>
      </w:r>
      <w:r w:rsidRPr="00B56F68">
        <w:rPr>
          <w:rFonts w:ascii="Arial" w:hAnsi="Arial" w:cs="Arial"/>
          <w:sz w:val="24"/>
          <w:szCs w:val="24"/>
        </w:rPr>
        <w:t xml:space="preserve"> academic year was approved by Governors. The targets set included short, medium, and long-term aims, and were regularly reviewed by the Governing Body</w:t>
      </w:r>
      <w:r w:rsidRPr="00B56F68">
        <w:rPr>
          <w:rFonts w:ascii="Arial" w:hAnsi="Arial" w:cs="Arial"/>
          <w:color w:val="FF0000"/>
          <w:sz w:val="24"/>
          <w:szCs w:val="24"/>
        </w:rPr>
        <w:t xml:space="preserve">, </w:t>
      </w:r>
    </w:p>
    <w:p w14:paraId="575C75D2" w14:textId="5D95B7A8" w:rsidR="00B56F68" w:rsidRPr="00B56F68" w:rsidRDefault="00B56F68" w:rsidP="00B56F68">
      <w:pPr>
        <w:ind w:left="720"/>
        <w:jc w:val="both"/>
        <w:rPr>
          <w:rFonts w:ascii="Arial" w:hAnsi="Arial" w:cs="Arial"/>
          <w:bCs/>
          <w:color w:val="FF0000"/>
          <w:sz w:val="24"/>
          <w:szCs w:val="24"/>
        </w:rPr>
      </w:pPr>
      <w:r w:rsidRPr="00B56F68">
        <w:rPr>
          <w:rFonts w:ascii="Arial" w:hAnsi="Arial" w:cs="Arial"/>
          <w:bCs/>
          <w:color w:val="FF0000"/>
          <w:sz w:val="24"/>
          <w:szCs w:val="24"/>
        </w:rPr>
        <w:t>Enter a s</w:t>
      </w:r>
      <w:r>
        <w:rPr>
          <w:rFonts w:ascii="Arial" w:hAnsi="Arial" w:cs="Arial"/>
          <w:bCs/>
          <w:color w:val="FF0000"/>
          <w:sz w:val="24"/>
          <w:szCs w:val="24"/>
        </w:rPr>
        <w:t>ummary of the SDP</w:t>
      </w:r>
      <w:r w:rsidRPr="00B56F68">
        <w:rPr>
          <w:rFonts w:ascii="Arial" w:hAnsi="Arial" w:cs="Arial"/>
          <w:bCs/>
          <w:color w:val="FF0000"/>
          <w:sz w:val="24"/>
          <w:szCs w:val="24"/>
        </w:rPr>
        <w:t>.</w:t>
      </w:r>
    </w:p>
    <w:p w14:paraId="77F449E9" w14:textId="77777777" w:rsidR="00B56F68" w:rsidRDefault="00B56F68" w:rsidP="009E2598">
      <w:pPr>
        <w:spacing w:after="0"/>
        <w:rPr>
          <w:rFonts w:ascii="Arial" w:hAnsi="Arial" w:cs="Arial"/>
          <w:sz w:val="24"/>
          <w:szCs w:val="24"/>
        </w:rPr>
      </w:pPr>
    </w:p>
    <w:p w14:paraId="18DB3FF5" w14:textId="77777777" w:rsidR="00B56F68" w:rsidRDefault="00B56F68" w:rsidP="009E2598">
      <w:pPr>
        <w:spacing w:after="0"/>
        <w:rPr>
          <w:rFonts w:ascii="Arial" w:hAnsi="Arial" w:cs="Arial"/>
          <w:sz w:val="24"/>
          <w:szCs w:val="24"/>
        </w:rPr>
      </w:pPr>
    </w:p>
    <w:tbl>
      <w:tblPr>
        <w:tblW w:w="8921" w:type="dxa"/>
        <w:shd w:val="clear" w:color="auto" w:fill="FFFFFF"/>
        <w:tblCellMar>
          <w:left w:w="0" w:type="dxa"/>
          <w:right w:w="0" w:type="dxa"/>
        </w:tblCellMar>
        <w:tblLook w:val="04A0" w:firstRow="1" w:lastRow="0" w:firstColumn="1" w:lastColumn="0" w:noHBand="0" w:noVBand="1"/>
      </w:tblPr>
      <w:tblGrid>
        <w:gridCol w:w="2400"/>
        <w:gridCol w:w="3260"/>
        <w:gridCol w:w="3261"/>
      </w:tblGrid>
      <w:tr w:rsidR="001D5F1D" w14:paraId="06D7C52B" w14:textId="77777777" w:rsidTr="00417631">
        <w:tc>
          <w:tcPr>
            <w:tcW w:w="2400" w:type="dxa"/>
            <w:tcBorders>
              <w:top w:val="nil"/>
              <w:left w:val="single" w:sz="8" w:space="0" w:color="93C7CC"/>
              <w:bottom w:val="single" w:sz="8" w:space="0" w:color="93C7CC"/>
              <w:right w:val="single" w:sz="8" w:space="0" w:color="93C7CC"/>
            </w:tcBorders>
            <w:shd w:val="clear" w:color="auto" w:fill="CCE9ED"/>
            <w:tcMar>
              <w:top w:w="120" w:type="dxa"/>
              <w:left w:w="120" w:type="dxa"/>
              <w:bottom w:w="120" w:type="dxa"/>
              <w:right w:w="120" w:type="dxa"/>
            </w:tcMar>
            <w:hideMark/>
          </w:tcPr>
          <w:p w14:paraId="63277340" w14:textId="77777777" w:rsidR="001D5F1D" w:rsidRDefault="001D5F1D" w:rsidP="00417631">
            <w:pPr>
              <w:spacing w:before="150" w:after="300"/>
              <w:rPr>
                <w:rFonts w:ascii="Arial" w:hAnsi="Arial" w:cs="Arial"/>
                <w:color w:val="333333"/>
                <w:sz w:val="23"/>
                <w:szCs w:val="23"/>
                <w:lang w:eastAsia="en-GB"/>
                <w14:ligatures w14:val="none"/>
              </w:rPr>
            </w:pPr>
            <w:r>
              <w:rPr>
                <w:rFonts w:ascii="Arial" w:hAnsi="Arial" w:cs="Arial"/>
                <w:color w:val="333333"/>
                <w:sz w:val="23"/>
                <w:szCs w:val="23"/>
                <w:lang w:eastAsia="en-GB"/>
                <w14:ligatures w14:val="none"/>
              </w:rPr>
              <w:t>Term</w:t>
            </w:r>
          </w:p>
        </w:tc>
        <w:tc>
          <w:tcPr>
            <w:tcW w:w="3260" w:type="dxa"/>
            <w:tcBorders>
              <w:top w:val="nil"/>
              <w:left w:val="nil"/>
              <w:bottom w:val="single" w:sz="8" w:space="0" w:color="93C7CC"/>
              <w:right w:val="single" w:sz="8" w:space="0" w:color="93C7CC"/>
            </w:tcBorders>
            <w:shd w:val="clear" w:color="auto" w:fill="CCE9ED"/>
            <w:tcMar>
              <w:top w:w="120" w:type="dxa"/>
              <w:left w:w="120" w:type="dxa"/>
              <w:bottom w:w="120" w:type="dxa"/>
              <w:right w:w="120" w:type="dxa"/>
            </w:tcMar>
            <w:hideMark/>
          </w:tcPr>
          <w:p w14:paraId="7B7D5C5A" w14:textId="77777777" w:rsidR="001D5F1D" w:rsidRDefault="001D5F1D" w:rsidP="00417631">
            <w:pPr>
              <w:spacing w:before="150" w:after="300"/>
              <w:rPr>
                <w:rFonts w:ascii="Arial" w:hAnsi="Arial" w:cs="Arial"/>
                <w:color w:val="333333"/>
                <w:sz w:val="23"/>
                <w:szCs w:val="23"/>
                <w:lang w:eastAsia="en-GB"/>
                <w14:ligatures w14:val="none"/>
              </w:rPr>
            </w:pPr>
            <w:r>
              <w:rPr>
                <w:rFonts w:ascii="Arial" w:hAnsi="Arial" w:cs="Arial"/>
                <w:color w:val="333333"/>
                <w:sz w:val="23"/>
                <w:szCs w:val="23"/>
                <w:lang w:eastAsia="en-GB"/>
                <w14:ligatures w14:val="none"/>
              </w:rPr>
              <w:t>From</w:t>
            </w:r>
          </w:p>
        </w:tc>
        <w:tc>
          <w:tcPr>
            <w:tcW w:w="3261" w:type="dxa"/>
            <w:tcBorders>
              <w:top w:val="nil"/>
              <w:left w:val="nil"/>
              <w:bottom w:val="single" w:sz="8" w:space="0" w:color="93C7CC"/>
              <w:right w:val="single" w:sz="8" w:space="0" w:color="93C7CC"/>
            </w:tcBorders>
            <w:shd w:val="clear" w:color="auto" w:fill="CCE9ED"/>
            <w:tcMar>
              <w:top w:w="120" w:type="dxa"/>
              <w:left w:w="120" w:type="dxa"/>
              <w:bottom w:w="120" w:type="dxa"/>
              <w:right w:w="120" w:type="dxa"/>
            </w:tcMar>
            <w:hideMark/>
          </w:tcPr>
          <w:p w14:paraId="134CDD70" w14:textId="77777777" w:rsidR="001D5F1D" w:rsidRDefault="001D5F1D" w:rsidP="00417631">
            <w:pPr>
              <w:spacing w:before="150" w:after="300"/>
              <w:rPr>
                <w:rFonts w:ascii="Arial" w:hAnsi="Arial" w:cs="Arial"/>
                <w:color w:val="333333"/>
                <w:sz w:val="23"/>
                <w:szCs w:val="23"/>
                <w:lang w:eastAsia="en-GB"/>
                <w14:ligatures w14:val="none"/>
              </w:rPr>
            </w:pPr>
            <w:r>
              <w:rPr>
                <w:rFonts w:ascii="Arial" w:hAnsi="Arial" w:cs="Arial"/>
                <w:color w:val="333333"/>
                <w:sz w:val="23"/>
                <w:szCs w:val="23"/>
                <w:lang w:eastAsia="en-GB"/>
                <w14:ligatures w14:val="none"/>
              </w:rPr>
              <w:t>To</w:t>
            </w:r>
          </w:p>
        </w:tc>
      </w:tr>
      <w:tr w:rsidR="001D5F1D" w14:paraId="31102BFD"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1EB3ADEF"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Autumn 2025</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6E245CD9"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September 1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040AE56D"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October 24 2025</w:t>
            </w:r>
          </w:p>
        </w:tc>
      </w:tr>
      <w:tr w:rsidR="001D5F1D" w14:paraId="6BB333D6"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47454E3"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Half Term</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0DE9695A"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October 27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4E7B4FDA"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October 31 2025</w:t>
            </w:r>
          </w:p>
        </w:tc>
      </w:tr>
      <w:tr w:rsidR="001D5F1D" w14:paraId="702E6429"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4D88A2F"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Autumn 2025</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23A0737"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November 3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57339029"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December 19 2025</w:t>
            </w:r>
          </w:p>
        </w:tc>
      </w:tr>
      <w:tr w:rsidR="001D5F1D" w14:paraId="1500D5B8"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3EC56EFB"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Christmas Holidays</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373F7737"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December 22 2025</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8CD3F44"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January 2 2026</w:t>
            </w:r>
          </w:p>
        </w:tc>
      </w:tr>
      <w:tr w:rsidR="001D5F1D" w14:paraId="68BDA2FC"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C13A84B"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Spring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792C24C7"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January 5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2D8BD6D6"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February 13 2026</w:t>
            </w:r>
          </w:p>
        </w:tc>
      </w:tr>
      <w:tr w:rsidR="001D5F1D" w14:paraId="203CABDF"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4E22962E"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Half Term</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FE84D7C"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February 16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2DF161AB"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February 20 2026</w:t>
            </w:r>
          </w:p>
        </w:tc>
      </w:tr>
      <w:tr w:rsidR="001D5F1D" w14:paraId="744624EB"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529A602E"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Spring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07689A35"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February 23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52F0A065"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March 27 2026</w:t>
            </w:r>
          </w:p>
        </w:tc>
      </w:tr>
      <w:tr w:rsidR="001D5F1D" w14:paraId="1AF75ED7"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42035098"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Easter Holidays</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437AF90"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March 30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3756E0B5"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April 10 2026</w:t>
            </w:r>
          </w:p>
        </w:tc>
      </w:tr>
      <w:tr w:rsidR="001D5F1D" w14:paraId="384B7F9F"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1EFE24D7"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Summer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6D81191"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April 13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7A26A9C2"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May 22 2026</w:t>
            </w:r>
          </w:p>
        </w:tc>
      </w:tr>
      <w:tr w:rsidR="001D5F1D" w14:paraId="51BD8311"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436BD240"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Half Term</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A6DB2C6"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May 25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7D702161"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Friday, May 29 2026</w:t>
            </w:r>
          </w:p>
        </w:tc>
      </w:tr>
      <w:tr w:rsidR="001D5F1D" w14:paraId="181F0C7F" w14:textId="77777777" w:rsidTr="00417631">
        <w:tc>
          <w:tcPr>
            <w:tcW w:w="2400" w:type="dxa"/>
            <w:tcBorders>
              <w:top w:val="nil"/>
              <w:left w:val="single" w:sz="8" w:space="0" w:color="93C7CC"/>
              <w:bottom w:val="single" w:sz="8" w:space="0" w:color="93C7CC"/>
              <w:right w:val="single" w:sz="8" w:space="0" w:color="93C7CC"/>
            </w:tcBorders>
            <w:shd w:val="clear" w:color="auto" w:fill="FFFFFF"/>
            <w:tcMar>
              <w:top w:w="120" w:type="dxa"/>
              <w:left w:w="120" w:type="dxa"/>
              <w:bottom w:w="120" w:type="dxa"/>
              <w:right w:w="120" w:type="dxa"/>
            </w:tcMar>
            <w:hideMark/>
          </w:tcPr>
          <w:p w14:paraId="6E5A14B1"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Summer 2026</w:t>
            </w:r>
          </w:p>
        </w:tc>
        <w:tc>
          <w:tcPr>
            <w:tcW w:w="3260"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10D8AB43"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June 1 2026</w:t>
            </w:r>
          </w:p>
        </w:tc>
        <w:tc>
          <w:tcPr>
            <w:tcW w:w="3261" w:type="dxa"/>
            <w:tcBorders>
              <w:top w:val="nil"/>
              <w:left w:val="nil"/>
              <w:bottom w:val="single" w:sz="8" w:space="0" w:color="93C7CC"/>
              <w:right w:val="single" w:sz="8" w:space="0" w:color="93C7CC"/>
            </w:tcBorders>
            <w:shd w:val="clear" w:color="auto" w:fill="FFFFFF"/>
            <w:tcMar>
              <w:top w:w="120" w:type="dxa"/>
              <w:left w:w="120" w:type="dxa"/>
              <w:bottom w:w="120" w:type="dxa"/>
              <w:right w:w="120" w:type="dxa"/>
            </w:tcMar>
            <w:hideMark/>
          </w:tcPr>
          <w:p w14:paraId="632EDE9D" w14:textId="77777777" w:rsidR="001D5F1D" w:rsidRDefault="001D5F1D" w:rsidP="00417631">
            <w:pPr>
              <w:rPr>
                <w:rFonts w:ascii="Arial" w:hAnsi="Arial" w:cs="Arial"/>
                <w:color w:val="2B2B2B"/>
                <w:sz w:val="23"/>
                <w:szCs w:val="23"/>
                <w:lang w:eastAsia="en-GB"/>
                <w14:ligatures w14:val="none"/>
              </w:rPr>
            </w:pPr>
            <w:r>
              <w:rPr>
                <w:rFonts w:ascii="Arial" w:hAnsi="Arial" w:cs="Arial"/>
                <w:color w:val="2B2B2B"/>
                <w:sz w:val="23"/>
                <w:szCs w:val="23"/>
                <w:lang w:eastAsia="en-GB"/>
                <w14:ligatures w14:val="none"/>
              </w:rPr>
              <w:t>Monday, July 20 2026</w:t>
            </w:r>
          </w:p>
        </w:tc>
      </w:tr>
    </w:tbl>
    <w:p w14:paraId="7A2F2758" w14:textId="77777777" w:rsidR="001D5F1D" w:rsidRDefault="001D5F1D" w:rsidP="001D5F1D"/>
    <w:p w14:paraId="7E05588C" w14:textId="77777777" w:rsidR="001D5F1D" w:rsidRPr="00510BD3" w:rsidRDefault="001D5F1D" w:rsidP="001D5F1D">
      <w:pPr>
        <w:numPr>
          <w:ilvl w:val="0"/>
          <w:numId w:val="12"/>
        </w:numPr>
        <w:spacing w:after="0" w:line="240" w:lineRule="auto"/>
        <w:rPr>
          <w:rFonts w:ascii="Arial" w:hAnsi="Arial" w:cs="Arial"/>
          <w:b/>
          <w:bCs/>
          <w:sz w:val="23"/>
          <w:szCs w:val="23"/>
        </w:rPr>
      </w:pPr>
      <w:r w:rsidRPr="00510BD3">
        <w:rPr>
          <w:rFonts w:ascii="Arial" w:hAnsi="Arial" w:cs="Arial"/>
          <w:b/>
          <w:bCs/>
          <w:sz w:val="23"/>
          <w:szCs w:val="23"/>
          <w:u w:val="single"/>
        </w:rPr>
        <w:t xml:space="preserve">Mon 1 Sept 2025 and *Monday 20 July 2026 </w:t>
      </w:r>
      <w:r w:rsidRPr="00510BD3">
        <w:rPr>
          <w:rFonts w:ascii="Arial" w:hAnsi="Arial" w:cs="Arial"/>
          <w:sz w:val="23"/>
          <w:szCs w:val="23"/>
        </w:rPr>
        <w:t xml:space="preserve">will be designated INSET days for </w:t>
      </w:r>
      <w:r w:rsidRPr="00510BD3">
        <w:rPr>
          <w:rFonts w:ascii="Arial" w:hAnsi="Arial" w:cs="Arial"/>
          <w:b/>
          <w:bCs/>
          <w:sz w:val="23"/>
          <w:szCs w:val="23"/>
          <w:u w:val="single"/>
        </w:rPr>
        <w:t>all</w:t>
      </w:r>
      <w:r w:rsidRPr="00510BD3">
        <w:rPr>
          <w:rFonts w:ascii="Arial" w:hAnsi="Arial" w:cs="Arial"/>
          <w:sz w:val="23"/>
          <w:szCs w:val="23"/>
        </w:rPr>
        <w:t xml:space="preserve"> LEA Maintained Schools. The remaining three INSET days to be taken will be at the discretion of each individual school following appropriate consultation with staff. </w:t>
      </w:r>
      <w:r w:rsidRPr="00510BD3">
        <w:rPr>
          <w:rFonts w:ascii="Arial" w:hAnsi="Arial" w:cs="Arial"/>
          <w:b/>
          <w:bCs/>
          <w:sz w:val="23"/>
          <w:szCs w:val="23"/>
        </w:rPr>
        <w:t>*It is intended that this INSET Day will either be taken on Mon 20 July 2026 or at an alternative time for example in the form of twilight sessions.</w:t>
      </w:r>
    </w:p>
    <w:p w14:paraId="34D13FC1" w14:textId="77777777" w:rsidR="001D5F1D" w:rsidRDefault="001D5F1D" w:rsidP="001D5F1D">
      <w:pPr>
        <w:rPr>
          <w:rFonts w:ascii="Arial" w:hAnsi="Arial" w:cs="Arial"/>
          <w:sz w:val="23"/>
          <w:szCs w:val="23"/>
        </w:rPr>
      </w:pPr>
    </w:p>
    <w:p w14:paraId="3D5A4C3C" w14:textId="10A21376" w:rsidR="001D5F1D" w:rsidRPr="00510BD3" w:rsidRDefault="001D5F1D" w:rsidP="001D5F1D">
      <w:pPr>
        <w:rPr>
          <w:rFonts w:ascii="Arial" w:hAnsi="Arial" w:cs="Arial"/>
          <w:sz w:val="23"/>
          <w:szCs w:val="23"/>
        </w:rPr>
      </w:pPr>
      <w:r w:rsidRPr="00510BD3">
        <w:rPr>
          <w:rFonts w:ascii="Arial" w:hAnsi="Arial" w:cs="Arial"/>
          <w:sz w:val="23"/>
          <w:szCs w:val="23"/>
        </w:rPr>
        <w:t xml:space="preserve">All schools will be closed on </w:t>
      </w:r>
      <w:r w:rsidRPr="00510BD3">
        <w:rPr>
          <w:rFonts w:ascii="Arial" w:hAnsi="Arial" w:cs="Arial"/>
          <w:b/>
          <w:bCs/>
          <w:sz w:val="23"/>
          <w:szCs w:val="23"/>
          <w:u w:val="single"/>
        </w:rPr>
        <w:t>Monday 4 May 2026</w:t>
      </w:r>
      <w:r w:rsidRPr="00510BD3">
        <w:rPr>
          <w:rFonts w:ascii="Arial" w:hAnsi="Arial" w:cs="Arial"/>
          <w:sz w:val="23"/>
          <w:szCs w:val="23"/>
        </w:rPr>
        <w:t xml:space="preserve"> for the May Day Bank Holiday.</w:t>
      </w:r>
    </w:p>
    <w:p w14:paraId="4C2B6998" w14:textId="77777777" w:rsidR="001D5F1D" w:rsidRPr="00510BD3" w:rsidRDefault="001D5F1D" w:rsidP="001D5F1D">
      <w:pPr>
        <w:rPr>
          <w:rFonts w:ascii="Arial" w:hAnsi="Arial" w:cs="Arial"/>
          <w:sz w:val="23"/>
          <w:szCs w:val="23"/>
        </w:rPr>
      </w:pPr>
    </w:p>
    <w:p w14:paraId="387ED738" w14:textId="656CD505" w:rsidR="001D5F1D" w:rsidRPr="00510BD3" w:rsidRDefault="001D5F1D" w:rsidP="001D5F1D">
      <w:pPr>
        <w:spacing w:after="0" w:line="240" w:lineRule="auto"/>
        <w:rPr>
          <w:rFonts w:ascii="Arial" w:hAnsi="Arial" w:cs="Arial"/>
          <w:sz w:val="23"/>
          <w:szCs w:val="23"/>
        </w:rPr>
      </w:pPr>
      <w:r w:rsidRPr="00510BD3">
        <w:rPr>
          <w:rFonts w:ascii="Arial" w:hAnsi="Arial" w:cs="Arial"/>
          <w:sz w:val="23"/>
          <w:szCs w:val="23"/>
        </w:rPr>
        <w:lastRenderedPageBreak/>
        <w:t>Significant dates:</w:t>
      </w:r>
      <w:r>
        <w:rPr>
          <w:rFonts w:ascii="Arial" w:hAnsi="Arial" w:cs="Arial"/>
          <w:sz w:val="23"/>
          <w:szCs w:val="23"/>
        </w:rPr>
        <w:tab/>
      </w:r>
      <w:r w:rsidRPr="00510BD3">
        <w:rPr>
          <w:rFonts w:ascii="Arial" w:hAnsi="Arial" w:cs="Arial"/>
          <w:sz w:val="23"/>
          <w:szCs w:val="23"/>
        </w:rPr>
        <w:t>Christmas</w:t>
      </w:r>
      <w:r>
        <w:rPr>
          <w:rFonts w:ascii="Arial" w:hAnsi="Arial" w:cs="Arial"/>
          <w:sz w:val="23"/>
          <w:szCs w:val="23"/>
        </w:rPr>
        <w:tab/>
      </w:r>
      <w:r w:rsidRPr="00510BD3">
        <w:rPr>
          <w:rFonts w:ascii="Arial" w:hAnsi="Arial" w:cs="Arial"/>
          <w:sz w:val="23"/>
          <w:szCs w:val="23"/>
        </w:rPr>
        <w:t>Thursday 25 December 2025</w:t>
      </w:r>
    </w:p>
    <w:p w14:paraId="7EC4DA9C" w14:textId="33ADBE1B" w:rsidR="001D5F1D" w:rsidRPr="00510BD3" w:rsidRDefault="001D5F1D" w:rsidP="001D5F1D">
      <w:pPr>
        <w:spacing w:after="0" w:line="240" w:lineRule="auto"/>
        <w:rPr>
          <w:rFonts w:ascii="Arial" w:hAnsi="Arial" w:cs="Arial"/>
          <w:sz w:val="23"/>
          <w:szCs w:val="23"/>
        </w:rPr>
      </w:pPr>
      <w:r w:rsidRPr="00510BD3">
        <w:rPr>
          <w:rFonts w:ascii="Arial" w:hAnsi="Arial" w:cs="Arial"/>
          <w:sz w:val="23"/>
          <w:szCs w:val="23"/>
        </w:rPr>
        <w:t>                             </w:t>
      </w:r>
      <w:r>
        <w:rPr>
          <w:rFonts w:ascii="Arial" w:hAnsi="Arial" w:cs="Arial"/>
          <w:sz w:val="23"/>
          <w:szCs w:val="23"/>
        </w:rPr>
        <w:tab/>
      </w:r>
      <w:r w:rsidRPr="00510BD3">
        <w:rPr>
          <w:rFonts w:ascii="Arial" w:hAnsi="Arial" w:cs="Arial"/>
          <w:sz w:val="23"/>
          <w:szCs w:val="23"/>
        </w:rPr>
        <w:t>Easter</w:t>
      </w:r>
      <w:r>
        <w:rPr>
          <w:rFonts w:ascii="Arial" w:hAnsi="Arial" w:cs="Arial"/>
          <w:sz w:val="23"/>
          <w:szCs w:val="23"/>
        </w:rPr>
        <w:tab/>
      </w:r>
      <w:r>
        <w:rPr>
          <w:rFonts w:ascii="Arial" w:hAnsi="Arial" w:cs="Arial"/>
          <w:sz w:val="23"/>
          <w:szCs w:val="23"/>
        </w:rPr>
        <w:tab/>
      </w:r>
      <w:r w:rsidRPr="00510BD3">
        <w:rPr>
          <w:rFonts w:ascii="Arial" w:hAnsi="Arial" w:cs="Arial"/>
          <w:sz w:val="23"/>
          <w:szCs w:val="23"/>
        </w:rPr>
        <w:t>Good Friday 3 April 2026</w:t>
      </w:r>
    </w:p>
    <w:p w14:paraId="6103907A" w14:textId="5EE1D24D" w:rsidR="001D5F1D" w:rsidRPr="00510BD3" w:rsidRDefault="001D5F1D" w:rsidP="001D5F1D">
      <w:pPr>
        <w:spacing w:after="0" w:line="240" w:lineRule="auto"/>
        <w:rPr>
          <w:rFonts w:ascii="Arial" w:hAnsi="Arial" w:cs="Arial"/>
          <w:sz w:val="23"/>
          <w:szCs w:val="23"/>
        </w:rPr>
      </w:pPr>
      <w:r w:rsidRPr="00510BD3">
        <w:rPr>
          <w:rFonts w:ascii="Arial" w:hAnsi="Arial" w:cs="Arial"/>
          <w:sz w:val="23"/>
          <w:szCs w:val="23"/>
        </w:rPr>
        <w:t>                                              </w:t>
      </w:r>
      <w:r>
        <w:rPr>
          <w:rFonts w:ascii="Arial" w:hAnsi="Arial" w:cs="Arial"/>
          <w:sz w:val="23"/>
          <w:szCs w:val="23"/>
        </w:rPr>
        <w:tab/>
      </w:r>
      <w:r w:rsidRPr="00510BD3">
        <w:rPr>
          <w:rFonts w:ascii="Arial" w:hAnsi="Arial" w:cs="Arial"/>
          <w:sz w:val="23"/>
          <w:szCs w:val="23"/>
        </w:rPr>
        <w:t>Easter Monday 6 April 2026</w:t>
      </w:r>
    </w:p>
    <w:p w14:paraId="60CA7142" w14:textId="77777777" w:rsidR="001D5F1D" w:rsidRPr="00510BD3" w:rsidRDefault="001D5F1D" w:rsidP="001D5F1D">
      <w:pPr>
        <w:spacing w:after="0" w:line="240" w:lineRule="auto"/>
        <w:rPr>
          <w:rFonts w:ascii="Arial" w:hAnsi="Arial" w:cs="Arial"/>
          <w:sz w:val="23"/>
          <w:szCs w:val="23"/>
        </w:rPr>
      </w:pPr>
    </w:p>
    <w:p w14:paraId="5167E21E" w14:textId="06DE5DEF" w:rsidR="001D5F1D" w:rsidRPr="00510BD3" w:rsidRDefault="001D5F1D" w:rsidP="001D5F1D">
      <w:pPr>
        <w:spacing w:after="0" w:line="240" w:lineRule="auto"/>
        <w:rPr>
          <w:rFonts w:ascii="Arial" w:hAnsi="Arial" w:cs="Arial"/>
          <w:sz w:val="23"/>
          <w:szCs w:val="23"/>
        </w:rPr>
      </w:pPr>
      <w:r w:rsidRPr="00510BD3">
        <w:rPr>
          <w:rFonts w:ascii="Arial" w:hAnsi="Arial" w:cs="Arial"/>
          <w:sz w:val="23"/>
          <w:szCs w:val="23"/>
        </w:rPr>
        <w:t>                     </w:t>
      </w:r>
      <w:r>
        <w:rPr>
          <w:rFonts w:ascii="Arial" w:hAnsi="Arial" w:cs="Arial"/>
          <w:sz w:val="23"/>
          <w:szCs w:val="23"/>
        </w:rPr>
        <w:tab/>
      </w:r>
      <w:r>
        <w:rPr>
          <w:rFonts w:ascii="Arial" w:hAnsi="Arial" w:cs="Arial"/>
          <w:sz w:val="23"/>
          <w:szCs w:val="23"/>
        </w:rPr>
        <w:tab/>
      </w:r>
      <w:r w:rsidRPr="00510BD3">
        <w:rPr>
          <w:rFonts w:ascii="Arial" w:hAnsi="Arial" w:cs="Arial"/>
          <w:sz w:val="23"/>
          <w:szCs w:val="23"/>
        </w:rPr>
        <w:t>May Bank Holidays</w:t>
      </w:r>
      <w:r>
        <w:rPr>
          <w:rFonts w:ascii="Arial" w:hAnsi="Arial" w:cs="Arial"/>
          <w:sz w:val="23"/>
          <w:szCs w:val="23"/>
        </w:rPr>
        <w:tab/>
      </w:r>
      <w:r w:rsidRPr="00510BD3">
        <w:rPr>
          <w:rFonts w:ascii="Arial" w:hAnsi="Arial" w:cs="Arial"/>
          <w:sz w:val="23"/>
          <w:szCs w:val="23"/>
        </w:rPr>
        <w:t>Monday 4 May 2026</w:t>
      </w:r>
    </w:p>
    <w:p w14:paraId="195A7D61" w14:textId="5B983095" w:rsidR="001D5F1D" w:rsidRPr="00510BD3" w:rsidRDefault="001D5F1D" w:rsidP="001D5F1D">
      <w:pPr>
        <w:spacing w:after="0" w:line="240" w:lineRule="auto"/>
        <w:rPr>
          <w:rFonts w:ascii="Arial" w:hAnsi="Arial" w:cs="Arial"/>
          <w:sz w:val="23"/>
          <w:szCs w:val="23"/>
        </w:rPr>
      </w:pPr>
      <w:r w:rsidRPr="00510BD3">
        <w:rPr>
          <w:rFonts w:ascii="Arial" w:hAnsi="Arial" w:cs="Arial"/>
          <w:sz w:val="23"/>
          <w:szCs w:val="23"/>
        </w:rPr>
        <w:t>                                                                    </w:t>
      </w:r>
      <w:r>
        <w:rPr>
          <w:rFonts w:ascii="Arial" w:hAnsi="Arial" w:cs="Arial"/>
          <w:sz w:val="23"/>
          <w:szCs w:val="23"/>
        </w:rPr>
        <w:t>M</w:t>
      </w:r>
      <w:r w:rsidRPr="00510BD3">
        <w:rPr>
          <w:rFonts w:ascii="Arial" w:hAnsi="Arial" w:cs="Arial"/>
          <w:sz w:val="23"/>
          <w:szCs w:val="23"/>
        </w:rPr>
        <w:t>onday 25 May 2026</w:t>
      </w:r>
    </w:p>
    <w:p w14:paraId="3F88BBF8" w14:textId="77777777" w:rsidR="001D5F1D" w:rsidRDefault="001D5F1D" w:rsidP="001D5F1D"/>
    <w:p w14:paraId="2083A7E1" w14:textId="77777777" w:rsidR="00B56F68" w:rsidRPr="00B56F68" w:rsidRDefault="00B56F68" w:rsidP="00B56F68">
      <w:pPr>
        <w:spacing w:after="0"/>
        <w:ind w:left="720"/>
        <w:jc w:val="both"/>
        <w:rPr>
          <w:rFonts w:ascii="Arial" w:hAnsi="Arial" w:cs="Arial"/>
          <w:sz w:val="24"/>
          <w:szCs w:val="24"/>
        </w:rPr>
      </w:pPr>
      <w:r w:rsidRPr="00B56F68">
        <w:rPr>
          <w:rFonts w:ascii="Arial" w:hAnsi="Arial" w:cs="Arial"/>
          <w:sz w:val="24"/>
          <w:szCs w:val="24"/>
        </w:rPr>
        <w:t>The school’s policy for the Assessment of and Provision for Pupils with Additional Learning Needs is summarised as follows:</w:t>
      </w:r>
    </w:p>
    <w:p w14:paraId="75CC2C8A" w14:textId="77777777" w:rsidR="00B56F68" w:rsidRPr="00B56F68" w:rsidRDefault="00B56F68" w:rsidP="00B56F68">
      <w:pPr>
        <w:spacing w:after="0"/>
        <w:ind w:left="720"/>
        <w:jc w:val="both"/>
        <w:rPr>
          <w:rFonts w:ascii="Arial" w:hAnsi="Arial" w:cs="Arial"/>
          <w:sz w:val="24"/>
          <w:szCs w:val="24"/>
        </w:rPr>
      </w:pPr>
    </w:p>
    <w:p w14:paraId="34D5A71D" w14:textId="77777777" w:rsidR="00B56F68" w:rsidRPr="00B56F68" w:rsidRDefault="00B56F68" w:rsidP="00B56F68">
      <w:pPr>
        <w:pStyle w:val="BodyText"/>
        <w:spacing w:after="0"/>
        <w:ind w:left="720"/>
        <w:rPr>
          <w:rFonts w:ascii="Arial" w:hAnsi="Arial" w:cs="Arial"/>
          <w:b/>
          <w:bCs/>
          <w:sz w:val="24"/>
          <w:szCs w:val="24"/>
        </w:rPr>
      </w:pPr>
      <w:r w:rsidRPr="00B56F68">
        <w:rPr>
          <w:rFonts w:ascii="Arial" w:hAnsi="Arial" w:cs="Arial"/>
          <w:bCs/>
          <w:sz w:val="24"/>
          <w:szCs w:val="24"/>
        </w:rPr>
        <w:t>The school’s policy for the identification, assessment and provision for pupils with additional learning needs is consistent with the requirements of the Additional Learning Needs Code for Wales (approved by the Senedd on 23</w:t>
      </w:r>
      <w:r w:rsidRPr="00B56F68">
        <w:rPr>
          <w:rFonts w:ascii="Arial" w:hAnsi="Arial" w:cs="Arial"/>
          <w:bCs/>
          <w:sz w:val="24"/>
          <w:szCs w:val="24"/>
          <w:vertAlign w:val="superscript"/>
        </w:rPr>
        <w:t>rd</w:t>
      </w:r>
      <w:r w:rsidRPr="00B56F68">
        <w:rPr>
          <w:rFonts w:ascii="Arial" w:hAnsi="Arial" w:cs="Arial"/>
          <w:bCs/>
          <w:sz w:val="24"/>
          <w:szCs w:val="24"/>
        </w:rPr>
        <w:t xml:space="preserve"> March 2021) under section 4 of the Additional Learning Needs and Education Tribunal (Wales) Act 2018.</w:t>
      </w:r>
    </w:p>
    <w:p w14:paraId="0378DC7B" w14:textId="77777777" w:rsidR="00B56F68" w:rsidRPr="009D3ADB" w:rsidRDefault="00B56F68" w:rsidP="00B56F68">
      <w:pPr>
        <w:pStyle w:val="BodyText"/>
        <w:spacing w:after="0"/>
      </w:pPr>
    </w:p>
    <w:p w14:paraId="4EAEFF19" w14:textId="77777777" w:rsidR="00B56F68" w:rsidRPr="00B56F68" w:rsidRDefault="00B56F68" w:rsidP="00B56F68">
      <w:pPr>
        <w:pStyle w:val="BodyText"/>
        <w:spacing w:after="0"/>
        <w:ind w:left="720"/>
        <w:rPr>
          <w:rFonts w:ascii="Arial" w:hAnsi="Arial" w:cs="Arial"/>
          <w:b/>
          <w:bCs/>
          <w:sz w:val="24"/>
          <w:szCs w:val="24"/>
        </w:rPr>
      </w:pPr>
      <w:r w:rsidRPr="00B56F68">
        <w:rPr>
          <w:rFonts w:ascii="Arial" w:hAnsi="Arial" w:cs="Arial"/>
          <w:bCs/>
          <w:sz w:val="24"/>
          <w:szCs w:val="24"/>
        </w:rPr>
        <w:t>The school’s Additional Learning Needs Co-ordinator (ALNCo) works closely with all other members of staff to ensure that individual educational plans are developed and implemented to meet the needs of pupils, appropriate to those who require them.</w:t>
      </w:r>
    </w:p>
    <w:p w14:paraId="2A7D4690" w14:textId="77777777" w:rsidR="00B56F68" w:rsidRPr="00B56F68" w:rsidRDefault="00B56F68" w:rsidP="00B56F68">
      <w:pPr>
        <w:pStyle w:val="BodyText"/>
        <w:spacing w:after="0"/>
        <w:ind w:left="720"/>
        <w:rPr>
          <w:rFonts w:ascii="Arial" w:hAnsi="Arial" w:cs="Arial"/>
          <w:b/>
          <w:bCs/>
          <w:sz w:val="24"/>
          <w:szCs w:val="24"/>
        </w:rPr>
      </w:pPr>
    </w:p>
    <w:p w14:paraId="2308CC0B" w14:textId="77777777" w:rsidR="00B56F68" w:rsidRPr="00B56F68" w:rsidRDefault="00B56F68" w:rsidP="00B56F68">
      <w:pPr>
        <w:pStyle w:val="BodyText"/>
        <w:spacing w:after="0"/>
        <w:ind w:left="720"/>
        <w:rPr>
          <w:rFonts w:ascii="Arial" w:hAnsi="Arial" w:cs="Arial"/>
          <w:b/>
          <w:bCs/>
          <w:sz w:val="24"/>
          <w:szCs w:val="24"/>
        </w:rPr>
      </w:pPr>
      <w:r w:rsidRPr="00B56F68">
        <w:rPr>
          <w:rFonts w:ascii="Arial" w:hAnsi="Arial" w:cs="Arial"/>
          <w:bCs/>
          <w:sz w:val="24"/>
          <w:szCs w:val="24"/>
        </w:rPr>
        <w:t>The ALNCo also liaises with all members of staff, to ensure that the progress of all pupils is regularly monitored and assessed and to ensure that each pupil reaches his or her potential.</w:t>
      </w:r>
    </w:p>
    <w:p w14:paraId="238891A6" w14:textId="77777777" w:rsidR="00B56F68" w:rsidRPr="00B56F68" w:rsidRDefault="00B56F68" w:rsidP="00B56F68">
      <w:pPr>
        <w:pStyle w:val="BodyText"/>
        <w:spacing w:after="0"/>
        <w:ind w:left="720"/>
        <w:rPr>
          <w:rFonts w:ascii="Arial" w:hAnsi="Arial" w:cs="Arial"/>
          <w:b/>
          <w:bCs/>
          <w:sz w:val="24"/>
          <w:szCs w:val="24"/>
        </w:rPr>
      </w:pPr>
    </w:p>
    <w:p w14:paraId="49484401" w14:textId="09116436" w:rsidR="00B56F68" w:rsidRDefault="00B56F68" w:rsidP="00B56F68">
      <w:pPr>
        <w:pStyle w:val="BodyText"/>
        <w:spacing w:after="0"/>
        <w:ind w:left="720"/>
        <w:rPr>
          <w:rFonts w:ascii="Arial" w:hAnsi="Arial" w:cs="Arial"/>
          <w:bCs/>
          <w:sz w:val="24"/>
          <w:szCs w:val="24"/>
        </w:rPr>
      </w:pPr>
      <w:r w:rsidRPr="00B56F68">
        <w:rPr>
          <w:rFonts w:ascii="Arial" w:hAnsi="Arial" w:cs="Arial"/>
          <w:bCs/>
          <w:sz w:val="24"/>
          <w:szCs w:val="24"/>
        </w:rPr>
        <w:t>During the academic year 202</w:t>
      </w:r>
      <w:r>
        <w:rPr>
          <w:rFonts w:ascii="Arial" w:hAnsi="Arial" w:cs="Arial"/>
          <w:bCs/>
          <w:sz w:val="24"/>
          <w:szCs w:val="24"/>
        </w:rPr>
        <w:t>4</w:t>
      </w:r>
      <w:r w:rsidRPr="00B56F68">
        <w:rPr>
          <w:rFonts w:ascii="Arial" w:hAnsi="Arial" w:cs="Arial"/>
          <w:bCs/>
          <w:sz w:val="24"/>
          <w:szCs w:val="24"/>
        </w:rPr>
        <w:t>/202</w:t>
      </w:r>
      <w:r>
        <w:rPr>
          <w:rFonts w:ascii="Arial" w:hAnsi="Arial" w:cs="Arial"/>
          <w:bCs/>
          <w:sz w:val="24"/>
          <w:szCs w:val="24"/>
        </w:rPr>
        <w:t>5</w:t>
      </w:r>
      <w:r w:rsidRPr="00B56F68">
        <w:rPr>
          <w:rFonts w:ascii="Arial" w:hAnsi="Arial" w:cs="Arial"/>
          <w:bCs/>
          <w:sz w:val="24"/>
          <w:szCs w:val="24"/>
        </w:rPr>
        <w:t xml:space="preserve"> </w:t>
      </w:r>
      <w:r w:rsidRPr="00B56F68">
        <w:rPr>
          <w:rFonts w:ascii="Arial" w:hAnsi="Arial" w:cs="Arial"/>
          <w:bCs/>
          <w:color w:val="FF0000"/>
          <w:sz w:val="24"/>
          <w:szCs w:val="24"/>
        </w:rPr>
        <w:t>XX</w:t>
      </w:r>
      <w:r w:rsidRPr="00B56F68">
        <w:rPr>
          <w:rFonts w:ascii="Arial" w:hAnsi="Arial" w:cs="Arial"/>
          <w:bCs/>
          <w:sz w:val="24"/>
          <w:szCs w:val="24"/>
        </w:rPr>
        <w:t xml:space="preserve"> pupils were in receipt of an Individual Development Plan (IDP)</w:t>
      </w:r>
    </w:p>
    <w:p w14:paraId="6BAE2CB5" w14:textId="77777777" w:rsidR="00B56F68" w:rsidRDefault="00B56F68" w:rsidP="00B56F68">
      <w:pPr>
        <w:pStyle w:val="BodyText"/>
        <w:spacing w:after="0"/>
        <w:ind w:left="720"/>
        <w:rPr>
          <w:rFonts w:ascii="Arial" w:hAnsi="Arial" w:cs="Arial"/>
          <w:bCs/>
          <w:sz w:val="24"/>
          <w:szCs w:val="24"/>
        </w:rPr>
      </w:pPr>
    </w:p>
    <w:p w14:paraId="6FA530E0" w14:textId="1011EAA2" w:rsidR="00B56F68" w:rsidRDefault="00B56F68" w:rsidP="003C1AF6">
      <w:pPr>
        <w:pStyle w:val="BodyTextIndent3"/>
        <w:spacing w:after="0"/>
        <w:ind w:left="720"/>
        <w:rPr>
          <w:rFonts w:ascii="Arial" w:hAnsi="Arial" w:cs="Arial"/>
          <w:sz w:val="24"/>
          <w:szCs w:val="24"/>
        </w:rPr>
      </w:pPr>
      <w:r>
        <w:rPr>
          <w:rFonts w:ascii="Arial" w:hAnsi="Arial" w:cs="Arial"/>
          <w:sz w:val="24"/>
          <w:szCs w:val="24"/>
        </w:rPr>
        <w:t>RCTCBC</w:t>
      </w:r>
      <w:r w:rsidRPr="00B56F68">
        <w:rPr>
          <w:rFonts w:ascii="Arial" w:hAnsi="Arial" w:cs="Arial"/>
          <w:sz w:val="24"/>
          <w:szCs w:val="24"/>
        </w:rPr>
        <w:t xml:space="preserve"> is the Admissions Authority for all schools (other than Church schools where the schools governing body is the admissions authority) within the Authority’s boundary. The school’s admission arrangements are therefore operated in line with the Authority’s policy on school admissions which is contained in the publication Starting School Book. The book is made available to parents at the point of their application for their child’s admission to school. The contents of this book can also be accessed online on the Authority’s website. </w:t>
      </w:r>
    </w:p>
    <w:p w14:paraId="64541EB8" w14:textId="77777777" w:rsidR="00B56F68" w:rsidRPr="00B56F68" w:rsidRDefault="00B56F68" w:rsidP="003C1AF6">
      <w:pPr>
        <w:pStyle w:val="BodyTextIndent3"/>
        <w:spacing w:after="0"/>
        <w:ind w:left="720"/>
        <w:rPr>
          <w:rFonts w:ascii="Arial" w:hAnsi="Arial" w:cs="Arial"/>
          <w:sz w:val="24"/>
          <w:szCs w:val="24"/>
        </w:rPr>
      </w:pPr>
    </w:p>
    <w:p w14:paraId="2F5105C6" w14:textId="28F99B79" w:rsidR="00B56F68" w:rsidRPr="00B56F68" w:rsidRDefault="00B56F68" w:rsidP="003C1AF6">
      <w:pPr>
        <w:pStyle w:val="BodyTextIndent3"/>
        <w:spacing w:after="0"/>
        <w:ind w:left="720"/>
        <w:rPr>
          <w:rFonts w:ascii="Arial" w:hAnsi="Arial" w:cs="Arial"/>
          <w:sz w:val="24"/>
          <w:szCs w:val="24"/>
        </w:rPr>
      </w:pPr>
      <w:r w:rsidRPr="00B56F68">
        <w:rPr>
          <w:rFonts w:ascii="Arial" w:hAnsi="Arial" w:cs="Arial"/>
          <w:sz w:val="24"/>
          <w:szCs w:val="24"/>
        </w:rPr>
        <w:t xml:space="preserve">Pupils will usually remain in the school until they complete year six and then transfer to secondary school. This school is a feeder school for                                   </w:t>
      </w:r>
      <w:r w:rsidR="00B7408C" w:rsidRPr="00B7408C">
        <w:rPr>
          <w:rFonts w:ascii="Arial" w:hAnsi="Arial" w:cs="Arial"/>
          <w:sz w:val="24"/>
          <w:szCs w:val="24"/>
        </w:rPr>
        <w:t xml:space="preserve">Mountain Ash </w:t>
      </w:r>
      <w:r w:rsidRPr="00B56F68">
        <w:rPr>
          <w:rFonts w:ascii="Arial" w:hAnsi="Arial" w:cs="Arial"/>
          <w:sz w:val="24"/>
          <w:szCs w:val="24"/>
        </w:rPr>
        <w:t xml:space="preserve">Comprehensive School however pupils may apply to attend any secondary school they choose, subject to compliance with the Authority’s admissions policy. </w:t>
      </w:r>
    </w:p>
    <w:p w14:paraId="60C13899" w14:textId="77777777" w:rsidR="00B56F68" w:rsidRDefault="00B56F68" w:rsidP="003C1AF6">
      <w:pPr>
        <w:pStyle w:val="BodyText"/>
        <w:spacing w:after="0"/>
        <w:ind w:left="720"/>
        <w:rPr>
          <w:rFonts w:ascii="Arial" w:hAnsi="Arial" w:cs="Arial"/>
          <w:b/>
          <w:bCs/>
          <w:sz w:val="24"/>
          <w:szCs w:val="24"/>
        </w:rPr>
      </w:pPr>
    </w:p>
    <w:p w14:paraId="3BF5CAE7" w14:textId="21C6ED53" w:rsidR="00B56F68" w:rsidRDefault="003C1AF6" w:rsidP="003C1AF6">
      <w:pPr>
        <w:pStyle w:val="BodyText"/>
        <w:spacing w:after="0"/>
        <w:ind w:left="720"/>
        <w:rPr>
          <w:rFonts w:ascii="Arial" w:hAnsi="Arial" w:cs="Arial"/>
          <w:sz w:val="24"/>
          <w:szCs w:val="24"/>
        </w:rPr>
      </w:pPr>
      <w:r w:rsidRPr="003C1AF6">
        <w:rPr>
          <w:rFonts w:ascii="Arial" w:hAnsi="Arial" w:cs="Arial"/>
          <w:sz w:val="24"/>
          <w:szCs w:val="24"/>
        </w:rPr>
        <w:t xml:space="preserve">It is the Authority’s policy that all children, as far as is possible within the terms of the Education Act 1996 (amended by the Special Educational Needs and Disability Act 2001 and the Additional Learning Needs and Educational Tribunal Act 2018) should be educated in mainstream Welsh, English and dual language schools within their local communities. The Additional Learning Needs Code 2021 provides statutory advice to professionals regarding their </w:t>
      </w:r>
      <w:r w:rsidRPr="003C1AF6">
        <w:rPr>
          <w:rFonts w:ascii="Arial" w:hAnsi="Arial" w:cs="Arial"/>
          <w:sz w:val="24"/>
          <w:szCs w:val="24"/>
        </w:rPr>
        <w:lastRenderedPageBreak/>
        <w:t>roles and responsibilities and further guidance is provided within the Equality Act 2010</w:t>
      </w:r>
      <w:r>
        <w:rPr>
          <w:rFonts w:ascii="Arial" w:hAnsi="Arial" w:cs="Arial"/>
          <w:sz w:val="24"/>
          <w:szCs w:val="24"/>
        </w:rPr>
        <w:t>.</w:t>
      </w:r>
    </w:p>
    <w:p w14:paraId="3F992FFC" w14:textId="77777777" w:rsidR="003C1AF6" w:rsidRDefault="003C1AF6" w:rsidP="003C1AF6">
      <w:pPr>
        <w:pStyle w:val="BodyText"/>
        <w:spacing w:after="0"/>
        <w:ind w:left="720"/>
        <w:rPr>
          <w:rFonts w:ascii="Arial" w:hAnsi="Arial" w:cs="Arial"/>
          <w:sz w:val="24"/>
          <w:szCs w:val="24"/>
        </w:rPr>
      </w:pPr>
    </w:p>
    <w:p w14:paraId="640C1960" w14:textId="349EF0C0" w:rsidR="003C1AF6" w:rsidRPr="00D87FAD" w:rsidRDefault="003C1AF6" w:rsidP="00D87FAD">
      <w:pPr>
        <w:pStyle w:val="BodyText"/>
        <w:spacing w:after="0"/>
        <w:ind w:left="720"/>
        <w:rPr>
          <w:rFonts w:ascii="Arial" w:hAnsi="Arial" w:cs="Arial"/>
          <w:sz w:val="24"/>
          <w:szCs w:val="24"/>
        </w:rPr>
      </w:pPr>
      <w:r w:rsidRPr="003C1AF6">
        <w:rPr>
          <w:rFonts w:ascii="Arial" w:hAnsi="Arial" w:cs="Arial"/>
          <w:sz w:val="24"/>
          <w:szCs w:val="24"/>
        </w:rPr>
        <w:t xml:space="preserve">The Additional Learning Needs and Education Tribunal Act 2018 clearly states that most pupils with additional learning needs should receive appropriate and inclusive additional learning provision within their local mainstream Welsh, English or dual language school. However, children with significant and very complex learning difficulties may be offered placement in a Learning Support Class within a mainstream school or in a special school. Children with significant and highly complex social, emotional and behavioural difficulties </w:t>
      </w:r>
      <w:r w:rsidRPr="00D87FAD">
        <w:rPr>
          <w:rFonts w:ascii="Arial" w:hAnsi="Arial" w:cs="Arial"/>
          <w:sz w:val="24"/>
          <w:szCs w:val="24"/>
        </w:rPr>
        <w:t xml:space="preserve">may receive their education via RCT’s EOTAS (Education Other Than </w:t>
      </w:r>
      <w:proofErr w:type="gramStart"/>
      <w:r w:rsidRPr="00D87FAD">
        <w:rPr>
          <w:rFonts w:ascii="Arial" w:hAnsi="Arial" w:cs="Arial"/>
          <w:sz w:val="24"/>
          <w:szCs w:val="24"/>
        </w:rPr>
        <w:t>At</w:t>
      </w:r>
      <w:proofErr w:type="gramEnd"/>
      <w:r w:rsidRPr="00D87FAD">
        <w:rPr>
          <w:rFonts w:ascii="Arial" w:hAnsi="Arial" w:cs="Arial"/>
          <w:sz w:val="24"/>
          <w:szCs w:val="24"/>
        </w:rPr>
        <w:t xml:space="preserve"> School) Provision. Decisions regarding specialist placements are made by the Access and Inclusion Service following consultation with parents, schools, health professionals and other relevant support services.</w:t>
      </w:r>
    </w:p>
    <w:p w14:paraId="530B4724" w14:textId="77777777" w:rsidR="00D87FAD" w:rsidRPr="00D87FAD" w:rsidRDefault="00D87FAD" w:rsidP="00D87FAD">
      <w:pPr>
        <w:pStyle w:val="BodyText"/>
        <w:spacing w:after="0"/>
        <w:ind w:left="720"/>
        <w:rPr>
          <w:rFonts w:ascii="Arial" w:hAnsi="Arial" w:cs="Arial"/>
          <w:sz w:val="24"/>
          <w:szCs w:val="24"/>
        </w:rPr>
      </w:pPr>
    </w:p>
    <w:p w14:paraId="16AEDE04" w14:textId="77777777" w:rsidR="00D87FAD" w:rsidRPr="00D87FAD" w:rsidRDefault="00D87FAD" w:rsidP="00D87FAD">
      <w:pPr>
        <w:pStyle w:val="BodyText"/>
        <w:spacing w:after="0"/>
        <w:ind w:left="720"/>
        <w:rPr>
          <w:rFonts w:ascii="Arial" w:hAnsi="Arial" w:cs="Arial"/>
          <w:b/>
          <w:bCs/>
          <w:sz w:val="24"/>
          <w:szCs w:val="24"/>
        </w:rPr>
      </w:pPr>
      <w:r w:rsidRPr="00D87FAD">
        <w:rPr>
          <w:rFonts w:ascii="Arial" w:hAnsi="Arial" w:cs="Arial"/>
          <w:bCs/>
          <w:sz w:val="24"/>
          <w:szCs w:val="24"/>
        </w:rPr>
        <w:t>The Governing Body is mindful of the requirements of the Equality Act 2010 and the Special Needs and Disability Act (SENDA) 2001 in drawing up the School Development Plan/Post Inspection Action Plan, and the day-to-day operation of the whole site.</w:t>
      </w:r>
    </w:p>
    <w:p w14:paraId="4D87FEB1" w14:textId="77777777" w:rsidR="00D87FAD" w:rsidRPr="00D87FAD" w:rsidRDefault="00D87FAD" w:rsidP="00D87FAD">
      <w:pPr>
        <w:pStyle w:val="BodyText"/>
        <w:spacing w:after="0"/>
        <w:ind w:left="720"/>
        <w:rPr>
          <w:rFonts w:ascii="Arial" w:hAnsi="Arial" w:cs="Arial"/>
          <w:b/>
          <w:bCs/>
          <w:sz w:val="24"/>
          <w:szCs w:val="24"/>
        </w:rPr>
      </w:pPr>
    </w:p>
    <w:p w14:paraId="7542B1D3" w14:textId="77777777" w:rsidR="00D87FAD" w:rsidRPr="00D87FAD" w:rsidRDefault="00D87FAD" w:rsidP="00D87FAD">
      <w:pPr>
        <w:pStyle w:val="BodyText"/>
        <w:spacing w:after="0"/>
        <w:ind w:left="720"/>
        <w:rPr>
          <w:rFonts w:ascii="Arial" w:hAnsi="Arial" w:cs="Arial"/>
          <w:b/>
          <w:bCs/>
          <w:sz w:val="24"/>
          <w:szCs w:val="24"/>
        </w:rPr>
      </w:pPr>
      <w:r w:rsidRPr="00D87FAD">
        <w:rPr>
          <w:rFonts w:ascii="Arial" w:hAnsi="Arial" w:cs="Arial"/>
          <w:bCs/>
          <w:sz w:val="24"/>
          <w:szCs w:val="24"/>
        </w:rPr>
        <w:t>The school is committed to ensuring that all pupils are able to participate in the school curriculum and (where they desire) in activities such as after school clubs, leisure/sporting events and educational visits. All aspects of accessibility, including access to written information are included in the planning process.</w:t>
      </w:r>
    </w:p>
    <w:p w14:paraId="1AACF094" w14:textId="77777777" w:rsidR="00D87FAD" w:rsidRPr="00D87FAD" w:rsidRDefault="00D87FAD" w:rsidP="00D87FAD">
      <w:pPr>
        <w:pStyle w:val="BodyText"/>
        <w:spacing w:after="0"/>
        <w:ind w:left="720"/>
        <w:rPr>
          <w:rFonts w:ascii="Arial" w:hAnsi="Arial" w:cs="Arial"/>
          <w:b/>
          <w:bCs/>
          <w:sz w:val="24"/>
          <w:szCs w:val="24"/>
        </w:rPr>
      </w:pPr>
    </w:p>
    <w:p w14:paraId="77961A3B" w14:textId="77777777" w:rsidR="00D87FAD" w:rsidRPr="00D87FAD" w:rsidRDefault="00D87FAD" w:rsidP="00D87FAD">
      <w:pPr>
        <w:pStyle w:val="BodyText"/>
        <w:spacing w:after="0"/>
        <w:ind w:left="720"/>
        <w:rPr>
          <w:rFonts w:ascii="Arial" w:hAnsi="Arial" w:cs="Arial"/>
          <w:b/>
          <w:bCs/>
          <w:sz w:val="24"/>
          <w:szCs w:val="24"/>
        </w:rPr>
      </w:pPr>
      <w:r w:rsidRPr="00D87FAD">
        <w:rPr>
          <w:rFonts w:ascii="Arial" w:hAnsi="Arial" w:cs="Arial"/>
          <w:bCs/>
          <w:sz w:val="24"/>
          <w:szCs w:val="24"/>
        </w:rPr>
        <w:t>The Authority has in place an Accessibility Strategy Plan and in line with this strategy has had an audit of the school site undertaken, as part of an Authority wide brief, to identify any potential barriers and to improve the access to the school.</w:t>
      </w:r>
    </w:p>
    <w:p w14:paraId="27E8526D" w14:textId="77777777" w:rsidR="00D87FAD" w:rsidRDefault="00D87FAD" w:rsidP="003C1AF6">
      <w:pPr>
        <w:pStyle w:val="BodyText"/>
        <w:spacing w:after="0"/>
        <w:ind w:left="720"/>
        <w:rPr>
          <w:rFonts w:ascii="Arial" w:hAnsi="Arial" w:cs="Arial"/>
          <w:sz w:val="24"/>
          <w:szCs w:val="24"/>
        </w:rPr>
      </w:pPr>
    </w:p>
    <w:p w14:paraId="4571E63C" w14:textId="3D9E1ED9" w:rsidR="003C1AF6" w:rsidRPr="003C1AF6" w:rsidRDefault="003C1AF6" w:rsidP="003C1AF6">
      <w:pPr>
        <w:pStyle w:val="BodyText"/>
        <w:spacing w:after="0"/>
        <w:ind w:left="720"/>
        <w:rPr>
          <w:rFonts w:ascii="Arial" w:hAnsi="Arial" w:cs="Arial"/>
          <w:color w:val="FF0000"/>
          <w:sz w:val="24"/>
          <w:szCs w:val="24"/>
        </w:rPr>
      </w:pPr>
      <w:r>
        <w:rPr>
          <w:rFonts w:ascii="Arial" w:hAnsi="Arial" w:cs="Arial"/>
          <w:color w:val="FF0000"/>
          <w:sz w:val="24"/>
          <w:szCs w:val="24"/>
        </w:rPr>
        <w:t>Include sporting achievements</w:t>
      </w:r>
    </w:p>
    <w:p w14:paraId="4AEAA919" w14:textId="77777777" w:rsidR="001D5F1D" w:rsidRDefault="001D5F1D" w:rsidP="009E2598">
      <w:pPr>
        <w:spacing w:after="0"/>
        <w:rPr>
          <w:rFonts w:ascii="Arial" w:hAnsi="Arial" w:cs="Arial"/>
          <w:sz w:val="24"/>
          <w:szCs w:val="24"/>
        </w:rPr>
      </w:pPr>
    </w:p>
    <w:p w14:paraId="7D474FCB" w14:textId="77777777" w:rsidR="00EB6D13" w:rsidRDefault="00EB6D13" w:rsidP="009E2598">
      <w:pPr>
        <w:spacing w:after="0"/>
        <w:rPr>
          <w:rFonts w:ascii="Arial" w:hAnsi="Arial" w:cs="Arial"/>
          <w:sz w:val="24"/>
          <w:szCs w:val="24"/>
        </w:rPr>
      </w:pPr>
      <w:r w:rsidRPr="00EB6D13">
        <w:rPr>
          <w:rFonts w:ascii="Arial" w:hAnsi="Arial" w:cs="Arial"/>
          <w:b/>
          <w:bCs/>
          <w:sz w:val="24"/>
          <w:szCs w:val="24"/>
        </w:rPr>
        <w:t>Healthy eating and drinking</w:t>
      </w:r>
      <w:r w:rsidRPr="00EB6D13">
        <w:rPr>
          <w:rFonts w:ascii="Arial" w:hAnsi="Arial" w:cs="Arial"/>
          <w:sz w:val="24"/>
          <w:szCs w:val="24"/>
        </w:rPr>
        <w:t xml:space="preserve"> </w:t>
      </w:r>
    </w:p>
    <w:p w14:paraId="60B5E71B" w14:textId="77777777" w:rsidR="00EB6D13" w:rsidRDefault="00EB6D13" w:rsidP="009E2598">
      <w:pPr>
        <w:spacing w:after="0"/>
        <w:rPr>
          <w:rFonts w:ascii="Arial" w:hAnsi="Arial" w:cs="Arial"/>
          <w:sz w:val="24"/>
          <w:szCs w:val="24"/>
        </w:rPr>
      </w:pPr>
    </w:p>
    <w:p w14:paraId="3BE9F576" w14:textId="77777777" w:rsidR="001D5F1D" w:rsidRDefault="001D5F1D" w:rsidP="009E2598">
      <w:pPr>
        <w:spacing w:after="0"/>
        <w:rPr>
          <w:rFonts w:ascii="Arial" w:hAnsi="Arial" w:cs="Arial"/>
          <w:sz w:val="24"/>
          <w:szCs w:val="24"/>
        </w:rPr>
      </w:pPr>
    </w:p>
    <w:p w14:paraId="3ECE0792" w14:textId="33CD294B" w:rsidR="00EB6D13" w:rsidRPr="004003F0" w:rsidRDefault="00EB6D13" w:rsidP="004003F0">
      <w:pPr>
        <w:pStyle w:val="ListParagraph"/>
        <w:numPr>
          <w:ilvl w:val="0"/>
          <w:numId w:val="7"/>
        </w:numPr>
        <w:spacing w:after="0"/>
        <w:rPr>
          <w:rFonts w:ascii="Arial" w:hAnsi="Arial" w:cs="Arial"/>
          <w:sz w:val="24"/>
          <w:szCs w:val="24"/>
          <w:highlight w:val="yellow"/>
        </w:rPr>
      </w:pPr>
      <w:r w:rsidRPr="004003F0">
        <w:rPr>
          <w:rFonts w:ascii="Arial" w:hAnsi="Arial" w:cs="Arial"/>
          <w:sz w:val="24"/>
          <w:szCs w:val="24"/>
          <w:highlight w:val="yellow"/>
        </w:rPr>
        <w:t>The action taken to promote healthy eating and drinking by learners of the school.</w:t>
      </w:r>
    </w:p>
    <w:p w14:paraId="0539E6C4" w14:textId="77777777" w:rsidR="00EB6D13" w:rsidRDefault="00EB6D13" w:rsidP="009E2598">
      <w:pPr>
        <w:spacing w:after="0"/>
        <w:rPr>
          <w:rFonts w:ascii="Arial" w:hAnsi="Arial" w:cs="Arial"/>
          <w:sz w:val="24"/>
          <w:szCs w:val="24"/>
        </w:rPr>
      </w:pPr>
    </w:p>
    <w:p w14:paraId="759C9E10" w14:textId="77777777" w:rsidR="003C1AF6" w:rsidRPr="003C1AF6" w:rsidRDefault="003C1AF6" w:rsidP="003C1AF6">
      <w:pPr>
        <w:pStyle w:val="BodyTextIndent3"/>
        <w:ind w:left="720"/>
        <w:rPr>
          <w:rFonts w:ascii="Arial" w:hAnsi="Arial" w:cs="Arial"/>
          <w:bCs/>
          <w:color w:val="FF0000"/>
          <w:sz w:val="24"/>
          <w:szCs w:val="24"/>
        </w:rPr>
      </w:pPr>
      <w:r w:rsidRPr="003C1AF6">
        <w:rPr>
          <w:rFonts w:ascii="Arial" w:hAnsi="Arial" w:cs="Arial"/>
          <w:bCs/>
          <w:color w:val="FF0000"/>
          <w:sz w:val="24"/>
          <w:szCs w:val="24"/>
        </w:rPr>
        <w:t>Enter here the actions taken by the governing body in promoting healthy eating and drinking in the school.</w:t>
      </w:r>
    </w:p>
    <w:p w14:paraId="1F21FABB" w14:textId="77777777" w:rsidR="003C1AF6" w:rsidRPr="003C1AF6" w:rsidRDefault="003C1AF6" w:rsidP="009E2598">
      <w:pPr>
        <w:spacing w:after="0"/>
        <w:rPr>
          <w:rFonts w:ascii="Arial" w:hAnsi="Arial" w:cs="Arial"/>
          <w:sz w:val="24"/>
          <w:szCs w:val="24"/>
        </w:rPr>
      </w:pPr>
    </w:p>
    <w:p w14:paraId="5D6ED0A4" w14:textId="77777777" w:rsidR="00EB6D13" w:rsidRDefault="00EB6D13" w:rsidP="009E2598">
      <w:pPr>
        <w:spacing w:after="0"/>
        <w:rPr>
          <w:rFonts w:ascii="Arial" w:hAnsi="Arial" w:cs="Arial"/>
          <w:sz w:val="24"/>
          <w:szCs w:val="24"/>
        </w:rPr>
      </w:pPr>
      <w:r w:rsidRPr="00EB6D13">
        <w:rPr>
          <w:rFonts w:ascii="Arial" w:hAnsi="Arial" w:cs="Arial"/>
          <w:b/>
          <w:bCs/>
          <w:sz w:val="24"/>
          <w:szCs w:val="24"/>
        </w:rPr>
        <w:t>Curriculum and organisation of education and teaching methods</w:t>
      </w:r>
      <w:r w:rsidRPr="00EB6D13">
        <w:rPr>
          <w:rFonts w:ascii="Arial" w:hAnsi="Arial" w:cs="Arial"/>
          <w:sz w:val="24"/>
          <w:szCs w:val="24"/>
        </w:rPr>
        <w:t xml:space="preserve"> </w:t>
      </w:r>
    </w:p>
    <w:p w14:paraId="61084068" w14:textId="77777777" w:rsidR="00EB6D13" w:rsidRDefault="00EB6D13" w:rsidP="009E2598">
      <w:pPr>
        <w:spacing w:after="0"/>
        <w:rPr>
          <w:rFonts w:ascii="Arial" w:hAnsi="Arial" w:cs="Arial"/>
          <w:sz w:val="24"/>
          <w:szCs w:val="24"/>
        </w:rPr>
      </w:pPr>
    </w:p>
    <w:p w14:paraId="1278E1B5" w14:textId="77777777" w:rsidR="00EB6D13" w:rsidRPr="004003F0" w:rsidRDefault="00EB6D13" w:rsidP="004003F0">
      <w:pPr>
        <w:pStyle w:val="ListParagraph"/>
        <w:numPr>
          <w:ilvl w:val="0"/>
          <w:numId w:val="7"/>
        </w:numPr>
        <w:spacing w:after="0"/>
        <w:rPr>
          <w:rFonts w:ascii="Arial" w:hAnsi="Arial" w:cs="Arial"/>
          <w:sz w:val="24"/>
          <w:szCs w:val="24"/>
          <w:highlight w:val="yellow"/>
        </w:rPr>
      </w:pPr>
      <w:r w:rsidRPr="004003F0">
        <w:rPr>
          <w:rFonts w:ascii="Arial" w:hAnsi="Arial" w:cs="Arial"/>
          <w:sz w:val="24"/>
          <w:szCs w:val="24"/>
          <w:highlight w:val="yellow"/>
        </w:rPr>
        <w:t xml:space="preserve">Statement on the curriculum and organisation of education and teaching methods at the school. </w:t>
      </w:r>
    </w:p>
    <w:p w14:paraId="2B286757" w14:textId="175AD3B7" w:rsidR="00EB6D13" w:rsidRPr="004003F0" w:rsidRDefault="00EB6D13" w:rsidP="004003F0">
      <w:pPr>
        <w:pStyle w:val="ListParagraph"/>
        <w:numPr>
          <w:ilvl w:val="0"/>
          <w:numId w:val="7"/>
        </w:numPr>
        <w:spacing w:after="0"/>
        <w:rPr>
          <w:rFonts w:ascii="Arial" w:hAnsi="Arial" w:cs="Arial"/>
          <w:sz w:val="24"/>
          <w:szCs w:val="24"/>
          <w:highlight w:val="yellow"/>
        </w:rPr>
      </w:pPr>
      <w:r w:rsidRPr="004003F0">
        <w:rPr>
          <w:rFonts w:ascii="Arial" w:hAnsi="Arial" w:cs="Arial"/>
          <w:sz w:val="24"/>
          <w:szCs w:val="24"/>
          <w:highlight w:val="yellow"/>
        </w:rPr>
        <w:t>Details of any special arrangements in the curriculum or otherwise for particular categories of learners, including those with ALN.</w:t>
      </w:r>
    </w:p>
    <w:p w14:paraId="03884F35" w14:textId="77777777" w:rsidR="00EB6D13" w:rsidRDefault="00EB6D13" w:rsidP="009E2598">
      <w:pPr>
        <w:spacing w:after="0"/>
        <w:rPr>
          <w:rFonts w:ascii="Arial" w:hAnsi="Arial" w:cs="Arial"/>
          <w:sz w:val="24"/>
          <w:szCs w:val="24"/>
        </w:rPr>
      </w:pPr>
    </w:p>
    <w:p w14:paraId="522BA3AE" w14:textId="77777777" w:rsidR="00EB6D13" w:rsidRDefault="00EB6D13" w:rsidP="009E2598">
      <w:pPr>
        <w:spacing w:after="0"/>
        <w:rPr>
          <w:rFonts w:ascii="Arial" w:hAnsi="Arial" w:cs="Arial"/>
          <w:sz w:val="24"/>
          <w:szCs w:val="24"/>
        </w:rPr>
      </w:pPr>
      <w:r w:rsidRPr="00EB6D13">
        <w:rPr>
          <w:rFonts w:ascii="Arial" w:hAnsi="Arial" w:cs="Arial"/>
          <w:b/>
          <w:bCs/>
          <w:sz w:val="24"/>
          <w:szCs w:val="24"/>
        </w:rPr>
        <w:t>Welsh language</w:t>
      </w:r>
      <w:r w:rsidRPr="00EB6D13">
        <w:rPr>
          <w:rFonts w:ascii="Arial" w:hAnsi="Arial" w:cs="Arial"/>
          <w:sz w:val="24"/>
          <w:szCs w:val="24"/>
        </w:rPr>
        <w:t xml:space="preserve"> </w:t>
      </w:r>
    </w:p>
    <w:p w14:paraId="48669176" w14:textId="77777777" w:rsidR="003C1AF6" w:rsidRDefault="003C1AF6" w:rsidP="009E2598">
      <w:pPr>
        <w:spacing w:after="0"/>
        <w:rPr>
          <w:rFonts w:ascii="Arial" w:hAnsi="Arial" w:cs="Arial"/>
          <w:sz w:val="24"/>
          <w:szCs w:val="24"/>
        </w:rPr>
      </w:pPr>
    </w:p>
    <w:p w14:paraId="24DD92DF" w14:textId="3987D6AF" w:rsidR="003C1AF6" w:rsidRPr="004003F0" w:rsidRDefault="003C1AF6" w:rsidP="003C1AF6">
      <w:pPr>
        <w:pStyle w:val="ListParagraph"/>
        <w:numPr>
          <w:ilvl w:val="0"/>
          <w:numId w:val="10"/>
        </w:numPr>
        <w:spacing w:after="0"/>
        <w:rPr>
          <w:rFonts w:ascii="Arial" w:hAnsi="Arial" w:cs="Arial"/>
          <w:sz w:val="24"/>
          <w:szCs w:val="24"/>
          <w:highlight w:val="yellow"/>
        </w:rPr>
      </w:pPr>
      <w:r w:rsidRPr="004003F0">
        <w:rPr>
          <w:rFonts w:ascii="Arial" w:hAnsi="Arial" w:cs="Arial"/>
          <w:sz w:val="24"/>
          <w:szCs w:val="24"/>
          <w:highlight w:val="yellow"/>
        </w:rPr>
        <w:t xml:space="preserve">A brief description of the arrangements at the school to facilitate continuity of the use of Welsh language skills. </w:t>
      </w:r>
    </w:p>
    <w:p w14:paraId="7096630F" w14:textId="77777777" w:rsidR="00EB6D13" w:rsidRPr="004003F0" w:rsidRDefault="00EB6D13" w:rsidP="004003F0">
      <w:pPr>
        <w:pStyle w:val="ListParagraph"/>
        <w:numPr>
          <w:ilvl w:val="0"/>
          <w:numId w:val="9"/>
        </w:numPr>
        <w:spacing w:after="0"/>
        <w:rPr>
          <w:rFonts w:ascii="Arial" w:hAnsi="Arial" w:cs="Arial"/>
          <w:sz w:val="24"/>
          <w:szCs w:val="24"/>
          <w:highlight w:val="yellow"/>
        </w:rPr>
      </w:pPr>
      <w:r w:rsidRPr="004003F0">
        <w:rPr>
          <w:rFonts w:ascii="Arial" w:hAnsi="Arial" w:cs="Arial"/>
          <w:sz w:val="24"/>
          <w:szCs w:val="24"/>
          <w:highlight w:val="yellow"/>
        </w:rPr>
        <w:t xml:space="preserve">The language category of the school. </w:t>
      </w:r>
    </w:p>
    <w:p w14:paraId="5B8350B4" w14:textId="77777777" w:rsidR="00EB6D13" w:rsidRPr="004003F0" w:rsidRDefault="00EB6D13" w:rsidP="004003F0">
      <w:pPr>
        <w:pStyle w:val="ListParagraph"/>
        <w:numPr>
          <w:ilvl w:val="0"/>
          <w:numId w:val="9"/>
        </w:numPr>
        <w:spacing w:after="0"/>
        <w:rPr>
          <w:rFonts w:ascii="Arial" w:hAnsi="Arial" w:cs="Arial"/>
          <w:sz w:val="24"/>
          <w:szCs w:val="24"/>
          <w:highlight w:val="yellow"/>
        </w:rPr>
      </w:pPr>
      <w:r w:rsidRPr="004003F0">
        <w:rPr>
          <w:rFonts w:ascii="Arial" w:hAnsi="Arial" w:cs="Arial"/>
          <w:sz w:val="24"/>
          <w:szCs w:val="24"/>
          <w:highlight w:val="yellow"/>
        </w:rPr>
        <w:t xml:space="preserve">Use of the Welsh language in the school by learners of all age groups. </w:t>
      </w:r>
    </w:p>
    <w:p w14:paraId="38C93FCA" w14:textId="77777777" w:rsidR="00EB6D13" w:rsidRPr="004003F0" w:rsidRDefault="00EB6D13" w:rsidP="004003F0">
      <w:pPr>
        <w:pStyle w:val="ListParagraph"/>
        <w:numPr>
          <w:ilvl w:val="0"/>
          <w:numId w:val="9"/>
        </w:numPr>
        <w:spacing w:after="0"/>
        <w:rPr>
          <w:rFonts w:ascii="Arial" w:hAnsi="Arial" w:cs="Arial"/>
          <w:sz w:val="24"/>
          <w:szCs w:val="24"/>
          <w:highlight w:val="yellow"/>
        </w:rPr>
      </w:pPr>
      <w:r w:rsidRPr="004003F0">
        <w:rPr>
          <w:rFonts w:ascii="Arial" w:hAnsi="Arial" w:cs="Arial"/>
          <w:sz w:val="24"/>
          <w:szCs w:val="24"/>
          <w:highlight w:val="yellow"/>
        </w:rPr>
        <w:t xml:space="preserve">The extent to which Welsh is the usual language of communication at the school. </w:t>
      </w:r>
    </w:p>
    <w:p w14:paraId="0C12A88B" w14:textId="77777777" w:rsidR="00EB6D13" w:rsidRDefault="00EB6D13" w:rsidP="009E2598">
      <w:pPr>
        <w:spacing w:after="0"/>
        <w:rPr>
          <w:rFonts w:ascii="Arial" w:hAnsi="Arial" w:cs="Arial"/>
          <w:sz w:val="24"/>
          <w:szCs w:val="24"/>
        </w:rPr>
      </w:pPr>
    </w:p>
    <w:p w14:paraId="0BEF546A" w14:textId="7EBB17DE" w:rsidR="00EB6D13" w:rsidRDefault="00EB6D13" w:rsidP="009E2598">
      <w:pPr>
        <w:spacing w:after="0"/>
        <w:rPr>
          <w:rFonts w:ascii="Arial" w:hAnsi="Arial" w:cs="Arial"/>
          <w:b/>
          <w:bCs/>
          <w:sz w:val="24"/>
          <w:szCs w:val="24"/>
        </w:rPr>
      </w:pPr>
      <w:r w:rsidRPr="00EB6D13">
        <w:rPr>
          <w:rFonts w:ascii="Arial" w:hAnsi="Arial" w:cs="Arial"/>
          <w:b/>
          <w:bCs/>
          <w:sz w:val="24"/>
          <w:szCs w:val="24"/>
        </w:rPr>
        <w:t>Provision of school toilet facilities</w:t>
      </w:r>
    </w:p>
    <w:p w14:paraId="20066E5B" w14:textId="77777777" w:rsidR="003C1AF6" w:rsidRPr="00EB6D13" w:rsidRDefault="003C1AF6" w:rsidP="009E2598">
      <w:pPr>
        <w:spacing w:after="0"/>
        <w:rPr>
          <w:rFonts w:ascii="Arial" w:hAnsi="Arial" w:cs="Arial"/>
          <w:b/>
          <w:bCs/>
          <w:sz w:val="24"/>
          <w:szCs w:val="24"/>
        </w:rPr>
      </w:pPr>
    </w:p>
    <w:p w14:paraId="6D88D6C3" w14:textId="2B43D310" w:rsidR="00EB6D13" w:rsidRPr="003C1AF6" w:rsidRDefault="003C1AF6" w:rsidP="003C1AF6">
      <w:pPr>
        <w:pStyle w:val="ListParagraph"/>
        <w:numPr>
          <w:ilvl w:val="0"/>
          <w:numId w:val="14"/>
        </w:numPr>
        <w:spacing w:after="0"/>
        <w:rPr>
          <w:rFonts w:ascii="Arial" w:hAnsi="Arial" w:cs="Arial"/>
          <w:sz w:val="24"/>
          <w:szCs w:val="24"/>
        </w:rPr>
      </w:pPr>
      <w:r w:rsidRPr="003C1AF6">
        <w:rPr>
          <w:rFonts w:ascii="Arial" w:hAnsi="Arial" w:cs="Arial"/>
          <w:sz w:val="24"/>
          <w:szCs w:val="24"/>
          <w:highlight w:val="yellow"/>
        </w:rPr>
        <w:t>Provision of school toilet facilities</w:t>
      </w:r>
    </w:p>
    <w:p w14:paraId="4B4B5D5D" w14:textId="77777777" w:rsidR="00EB6D13" w:rsidRPr="004003F0" w:rsidRDefault="00EB6D13" w:rsidP="004003F0">
      <w:pPr>
        <w:pStyle w:val="ListParagraph"/>
        <w:numPr>
          <w:ilvl w:val="0"/>
          <w:numId w:val="10"/>
        </w:numPr>
        <w:spacing w:after="0"/>
        <w:rPr>
          <w:rFonts w:ascii="Arial" w:hAnsi="Arial" w:cs="Arial"/>
          <w:sz w:val="24"/>
          <w:szCs w:val="24"/>
          <w:highlight w:val="yellow"/>
        </w:rPr>
      </w:pPr>
      <w:r w:rsidRPr="004003F0">
        <w:rPr>
          <w:rFonts w:ascii="Arial" w:hAnsi="Arial" w:cs="Arial"/>
          <w:sz w:val="24"/>
          <w:szCs w:val="24"/>
          <w:highlight w:val="yellow"/>
        </w:rPr>
        <w:t xml:space="preserve">A brief statement on the provision of toilet facilities at the school for learners. </w:t>
      </w:r>
    </w:p>
    <w:p w14:paraId="5C67A673" w14:textId="05488CBA" w:rsidR="00EB6D13" w:rsidRPr="004003F0" w:rsidRDefault="00EB6D13" w:rsidP="004003F0">
      <w:pPr>
        <w:pStyle w:val="ListParagraph"/>
        <w:numPr>
          <w:ilvl w:val="0"/>
          <w:numId w:val="10"/>
        </w:numPr>
        <w:spacing w:after="0"/>
        <w:rPr>
          <w:rFonts w:ascii="Arial" w:hAnsi="Arial" w:cs="Arial"/>
          <w:sz w:val="24"/>
          <w:szCs w:val="24"/>
          <w:highlight w:val="yellow"/>
        </w:rPr>
      </w:pPr>
      <w:r w:rsidRPr="004003F0">
        <w:rPr>
          <w:rFonts w:ascii="Arial" w:hAnsi="Arial" w:cs="Arial"/>
          <w:sz w:val="24"/>
          <w:szCs w:val="24"/>
          <w:highlight w:val="yellow"/>
        </w:rPr>
        <w:t>The arrangements in place for cleaning such toilet facilities.</w:t>
      </w:r>
    </w:p>
    <w:p w14:paraId="1214FB1A" w14:textId="77777777" w:rsidR="00EB6D13" w:rsidRDefault="00EB6D13" w:rsidP="009E2598">
      <w:pPr>
        <w:spacing w:after="0"/>
        <w:rPr>
          <w:rFonts w:ascii="Arial" w:hAnsi="Arial" w:cs="Arial"/>
          <w:sz w:val="24"/>
          <w:szCs w:val="24"/>
        </w:rPr>
      </w:pPr>
    </w:p>
    <w:p w14:paraId="5DD14069" w14:textId="4E882CDF" w:rsidR="00EB6D13" w:rsidRPr="004003F0" w:rsidRDefault="00EB6D13" w:rsidP="009E2598">
      <w:pPr>
        <w:spacing w:after="0"/>
        <w:rPr>
          <w:rFonts w:ascii="Arial" w:hAnsi="Arial" w:cs="Arial"/>
          <w:b/>
          <w:bCs/>
          <w:sz w:val="24"/>
          <w:szCs w:val="24"/>
        </w:rPr>
      </w:pPr>
      <w:r w:rsidRPr="004003F0">
        <w:rPr>
          <w:rFonts w:ascii="Arial" w:hAnsi="Arial" w:cs="Arial"/>
          <w:b/>
          <w:bCs/>
          <w:sz w:val="24"/>
          <w:szCs w:val="24"/>
        </w:rPr>
        <w:t>Optional additional information</w:t>
      </w:r>
    </w:p>
    <w:p w14:paraId="61FB9484" w14:textId="77777777" w:rsidR="00EB6D13" w:rsidRPr="004003F0" w:rsidRDefault="00EB6D13" w:rsidP="009E2598">
      <w:pPr>
        <w:spacing w:after="0"/>
        <w:rPr>
          <w:rFonts w:ascii="Arial" w:hAnsi="Arial" w:cs="Arial"/>
          <w:sz w:val="24"/>
          <w:szCs w:val="24"/>
        </w:rPr>
      </w:pPr>
    </w:p>
    <w:p w14:paraId="676E8F1E" w14:textId="14F840A1" w:rsidR="00EB6D13" w:rsidRPr="004003F0" w:rsidRDefault="00EB6D13" w:rsidP="004003F0">
      <w:pPr>
        <w:pStyle w:val="ListParagraph"/>
        <w:numPr>
          <w:ilvl w:val="0"/>
          <w:numId w:val="11"/>
        </w:numPr>
        <w:spacing w:after="0"/>
        <w:rPr>
          <w:rFonts w:ascii="Arial" w:hAnsi="Arial" w:cs="Arial"/>
          <w:sz w:val="24"/>
          <w:szCs w:val="24"/>
          <w:highlight w:val="yellow"/>
        </w:rPr>
      </w:pPr>
      <w:r w:rsidRPr="004003F0">
        <w:rPr>
          <w:rFonts w:ascii="Arial" w:hAnsi="Arial" w:cs="Arial"/>
          <w:sz w:val="24"/>
          <w:szCs w:val="24"/>
          <w:highlight w:val="yellow"/>
        </w:rPr>
        <w:t>Information about any targets for learner attendance and reduction in unauthorised absences</w:t>
      </w:r>
    </w:p>
    <w:p w14:paraId="28B83275" w14:textId="77777777" w:rsidR="004003F0" w:rsidRPr="004003F0" w:rsidRDefault="004003F0" w:rsidP="004003F0">
      <w:pPr>
        <w:pStyle w:val="ListParagraph"/>
        <w:numPr>
          <w:ilvl w:val="0"/>
          <w:numId w:val="11"/>
        </w:numPr>
        <w:spacing w:after="0"/>
        <w:rPr>
          <w:rFonts w:ascii="Arial" w:hAnsi="Arial" w:cs="Arial"/>
          <w:sz w:val="24"/>
          <w:szCs w:val="24"/>
          <w:highlight w:val="yellow"/>
        </w:rPr>
      </w:pPr>
      <w:r w:rsidRPr="004003F0">
        <w:rPr>
          <w:rFonts w:ascii="Arial" w:hAnsi="Arial" w:cs="Arial"/>
          <w:sz w:val="24"/>
          <w:szCs w:val="24"/>
          <w:highlight w:val="yellow"/>
        </w:rPr>
        <w:t xml:space="preserve">A list of news, events and celebrations concerning the school’s achievements over the past year. </w:t>
      </w:r>
    </w:p>
    <w:p w14:paraId="21D5ADEE" w14:textId="77777777" w:rsidR="004003F0" w:rsidRPr="004003F0" w:rsidRDefault="004003F0" w:rsidP="004003F0">
      <w:pPr>
        <w:pStyle w:val="ListParagraph"/>
        <w:numPr>
          <w:ilvl w:val="0"/>
          <w:numId w:val="11"/>
        </w:numPr>
        <w:spacing w:after="0"/>
        <w:rPr>
          <w:rFonts w:ascii="Arial" w:hAnsi="Arial" w:cs="Arial"/>
          <w:sz w:val="24"/>
          <w:szCs w:val="24"/>
          <w:highlight w:val="yellow"/>
        </w:rPr>
      </w:pPr>
      <w:r w:rsidRPr="004003F0">
        <w:rPr>
          <w:rFonts w:ascii="Arial" w:hAnsi="Arial" w:cs="Arial"/>
          <w:sz w:val="24"/>
          <w:szCs w:val="24"/>
          <w:highlight w:val="yellow"/>
        </w:rPr>
        <w:t xml:space="preserve">A forward look section including key dates for parents or carers to be aware of over the coming year, such as parents’ evenings and sports days, and any plans for which the governing body may seek parents’ or carers’ feedback. </w:t>
      </w:r>
    </w:p>
    <w:p w14:paraId="60B44B14" w14:textId="77777777" w:rsidR="004003F0" w:rsidRPr="004003F0" w:rsidRDefault="004003F0" w:rsidP="004003F0">
      <w:pPr>
        <w:pStyle w:val="ListParagraph"/>
        <w:numPr>
          <w:ilvl w:val="0"/>
          <w:numId w:val="11"/>
        </w:numPr>
        <w:spacing w:after="0"/>
        <w:rPr>
          <w:rFonts w:ascii="Arial" w:hAnsi="Arial" w:cs="Arial"/>
          <w:sz w:val="24"/>
          <w:szCs w:val="24"/>
          <w:highlight w:val="yellow"/>
        </w:rPr>
      </w:pPr>
      <w:r w:rsidRPr="004003F0">
        <w:rPr>
          <w:rFonts w:ascii="Arial" w:hAnsi="Arial" w:cs="Arial"/>
          <w:sz w:val="24"/>
          <w:szCs w:val="24"/>
          <w:highlight w:val="yellow"/>
        </w:rPr>
        <w:t xml:space="preserve">A list of the training governors </w:t>
      </w:r>
      <w:proofErr w:type="gramStart"/>
      <w:r w:rsidRPr="004003F0">
        <w:rPr>
          <w:rFonts w:ascii="Arial" w:hAnsi="Arial" w:cs="Arial"/>
          <w:sz w:val="24"/>
          <w:szCs w:val="24"/>
          <w:highlight w:val="yellow"/>
        </w:rPr>
        <w:t>have</w:t>
      </w:r>
      <w:proofErr w:type="gramEnd"/>
      <w:r w:rsidRPr="004003F0">
        <w:rPr>
          <w:rFonts w:ascii="Arial" w:hAnsi="Arial" w:cs="Arial"/>
          <w:sz w:val="24"/>
          <w:szCs w:val="24"/>
          <w:highlight w:val="yellow"/>
        </w:rPr>
        <w:t xml:space="preserve"> received throughout the year. </w:t>
      </w:r>
    </w:p>
    <w:p w14:paraId="43C64A50" w14:textId="049B9BCA" w:rsidR="00EB6D13" w:rsidRPr="004003F0" w:rsidRDefault="004003F0" w:rsidP="004003F0">
      <w:pPr>
        <w:pStyle w:val="ListParagraph"/>
        <w:numPr>
          <w:ilvl w:val="0"/>
          <w:numId w:val="11"/>
        </w:numPr>
        <w:spacing w:after="0"/>
        <w:rPr>
          <w:rFonts w:ascii="Arial" w:hAnsi="Arial" w:cs="Arial"/>
          <w:sz w:val="24"/>
          <w:szCs w:val="24"/>
          <w:highlight w:val="yellow"/>
        </w:rPr>
      </w:pPr>
      <w:r w:rsidRPr="004003F0">
        <w:rPr>
          <w:rFonts w:ascii="Arial" w:hAnsi="Arial" w:cs="Arial"/>
          <w:sz w:val="24"/>
          <w:szCs w:val="24"/>
          <w:highlight w:val="yellow"/>
        </w:rPr>
        <w:t>A glossary of any abbreviations and acronyms used throughout the annual report.</w:t>
      </w:r>
    </w:p>
    <w:sectPr w:rsidR="00EB6D13" w:rsidRPr="004003F0" w:rsidSect="00E31C7B">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4A0D"/>
    <w:multiLevelType w:val="hybridMultilevel"/>
    <w:tmpl w:val="11A8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A2223B"/>
    <w:multiLevelType w:val="hybridMultilevel"/>
    <w:tmpl w:val="681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05D98"/>
    <w:multiLevelType w:val="hybridMultilevel"/>
    <w:tmpl w:val="90FA5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905BE"/>
    <w:multiLevelType w:val="singleLevel"/>
    <w:tmpl w:val="D2B04E2C"/>
    <w:lvl w:ilvl="0">
      <w:start w:val="1"/>
      <w:numFmt w:val="lowerRoman"/>
      <w:lvlText w:val="%1) "/>
      <w:legacy w:legacy="1" w:legacySpace="0" w:legacyIndent="283"/>
      <w:lvlJc w:val="left"/>
      <w:pPr>
        <w:ind w:left="283" w:hanging="283"/>
      </w:pPr>
      <w:rPr>
        <w:b w:val="0"/>
        <w:i w:val="0"/>
        <w:sz w:val="24"/>
      </w:rPr>
    </w:lvl>
  </w:abstractNum>
  <w:abstractNum w:abstractNumId="4" w15:restartNumberingAfterBreak="0">
    <w:nsid w:val="393C6182"/>
    <w:multiLevelType w:val="hybridMultilevel"/>
    <w:tmpl w:val="EA1E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DF7E07"/>
    <w:multiLevelType w:val="hybridMultilevel"/>
    <w:tmpl w:val="4006B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5024EC"/>
    <w:multiLevelType w:val="hybridMultilevel"/>
    <w:tmpl w:val="4A96C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D634ED"/>
    <w:multiLevelType w:val="hybridMultilevel"/>
    <w:tmpl w:val="2B4EA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CA51DD"/>
    <w:multiLevelType w:val="hybridMultilevel"/>
    <w:tmpl w:val="C4FEC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C430A1"/>
    <w:multiLevelType w:val="hybridMultilevel"/>
    <w:tmpl w:val="928A4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D71408"/>
    <w:multiLevelType w:val="hybridMultilevel"/>
    <w:tmpl w:val="65224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494076"/>
    <w:multiLevelType w:val="hybridMultilevel"/>
    <w:tmpl w:val="4AB2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052E97"/>
    <w:multiLevelType w:val="hybridMultilevel"/>
    <w:tmpl w:val="4EF8E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457F51"/>
    <w:multiLevelType w:val="hybridMultilevel"/>
    <w:tmpl w:val="5758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
  </w:num>
  <w:num w:numId="4">
    <w:abstractNumId w:val="0"/>
  </w:num>
  <w:num w:numId="5">
    <w:abstractNumId w:val="6"/>
  </w:num>
  <w:num w:numId="6">
    <w:abstractNumId w:val="8"/>
  </w:num>
  <w:num w:numId="7">
    <w:abstractNumId w:val="1"/>
  </w:num>
  <w:num w:numId="8">
    <w:abstractNumId w:val="10"/>
  </w:num>
  <w:num w:numId="9">
    <w:abstractNumId w:val="11"/>
  </w:num>
  <w:num w:numId="10">
    <w:abstractNumId w:val="12"/>
  </w:num>
  <w:num w:numId="11">
    <w:abstractNumId w:val="13"/>
  </w:num>
  <w:num w:numId="12">
    <w:abstractNumId w:val="3"/>
    <w:lvlOverride w:ilvl="0">
      <w:startOverride w:val="1"/>
    </w:lvlOverride>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C7B"/>
    <w:rsid w:val="00174023"/>
    <w:rsid w:val="001D5F1D"/>
    <w:rsid w:val="001E6E40"/>
    <w:rsid w:val="00334613"/>
    <w:rsid w:val="00364DFC"/>
    <w:rsid w:val="003C1AF6"/>
    <w:rsid w:val="004003F0"/>
    <w:rsid w:val="00585BE6"/>
    <w:rsid w:val="00714DA1"/>
    <w:rsid w:val="009408E4"/>
    <w:rsid w:val="00967786"/>
    <w:rsid w:val="0097190A"/>
    <w:rsid w:val="00977240"/>
    <w:rsid w:val="009E2598"/>
    <w:rsid w:val="00A86465"/>
    <w:rsid w:val="00B56F68"/>
    <w:rsid w:val="00B7408C"/>
    <w:rsid w:val="00D87FAD"/>
    <w:rsid w:val="00E31C7B"/>
    <w:rsid w:val="00E72454"/>
    <w:rsid w:val="00EB6D13"/>
    <w:rsid w:val="00ED5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CAC91"/>
  <w15:chartTrackingRefBased/>
  <w15:docId w15:val="{DA7F575B-06A7-41AE-BF53-0A31EA43A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C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C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31C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C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C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C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C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C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C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C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C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C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C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C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C7B"/>
    <w:rPr>
      <w:rFonts w:eastAsiaTheme="majorEastAsia" w:cstheme="majorBidi"/>
      <w:color w:val="272727" w:themeColor="text1" w:themeTint="D8"/>
    </w:rPr>
  </w:style>
  <w:style w:type="paragraph" w:styleId="Title">
    <w:name w:val="Title"/>
    <w:basedOn w:val="Normal"/>
    <w:next w:val="Normal"/>
    <w:link w:val="TitleChar"/>
    <w:uiPriority w:val="10"/>
    <w:qFormat/>
    <w:rsid w:val="00E31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C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C7B"/>
    <w:pPr>
      <w:spacing w:before="160"/>
      <w:jc w:val="center"/>
    </w:pPr>
    <w:rPr>
      <w:i/>
      <w:iCs/>
      <w:color w:val="404040" w:themeColor="text1" w:themeTint="BF"/>
    </w:rPr>
  </w:style>
  <w:style w:type="character" w:customStyle="1" w:styleId="QuoteChar">
    <w:name w:val="Quote Char"/>
    <w:basedOn w:val="DefaultParagraphFont"/>
    <w:link w:val="Quote"/>
    <w:uiPriority w:val="29"/>
    <w:rsid w:val="00E31C7B"/>
    <w:rPr>
      <w:i/>
      <w:iCs/>
      <w:color w:val="404040" w:themeColor="text1" w:themeTint="BF"/>
    </w:rPr>
  </w:style>
  <w:style w:type="paragraph" w:styleId="ListParagraph">
    <w:name w:val="List Paragraph"/>
    <w:basedOn w:val="Normal"/>
    <w:uiPriority w:val="34"/>
    <w:qFormat/>
    <w:rsid w:val="00E31C7B"/>
    <w:pPr>
      <w:ind w:left="720"/>
      <w:contextualSpacing/>
    </w:pPr>
  </w:style>
  <w:style w:type="character" w:styleId="IntenseEmphasis">
    <w:name w:val="Intense Emphasis"/>
    <w:basedOn w:val="DefaultParagraphFont"/>
    <w:uiPriority w:val="21"/>
    <w:qFormat/>
    <w:rsid w:val="00E31C7B"/>
    <w:rPr>
      <w:i/>
      <w:iCs/>
      <w:color w:val="0F4761" w:themeColor="accent1" w:themeShade="BF"/>
    </w:rPr>
  </w:style>
  <w:style w:type="paragraph" w:styleId="IntenseQuote">
    <w:name w:val="Intense Quote"/>
    <w:basedOn w:val="Normal"/>
    <w:next w:val="Normal"/>
    <w:link w:val="IntenseQuoteChar"/>
    <w:uiPriority w:val="30"/>
    <w:qFormat/>
    <w:rsid w:val="00E31C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C7B"/>
    <w:rPr>
      <w:i/>
      <w:iCs/>
      <w:color w:val="0F4761" w:themeColor="accent1" w:themeShade="BF"/>
    </w:rPr>
  </w:style>
  <w:style w:type="character" w:styleId="IntenseReference">
    <w:name w:val="Intense Reference"/>
    <w:basedOn w:val="DefaultParagraphFont"/>
    <w:uiPriority w:val="32"/>
    <w:qFormat/>
    <w:rsid w:val="00E31C7B"/>
    <w:rPr>
      <w:b/>
      <w:bCs/>
      <w:smallCaps/>
      <w:color w:val="0F4761" w:themeColor="accent1" w:themeShade="BF"/>
      <w:spacing w:val="5"/>
    </w:rPr>
  </w:style>
  <w:style w:type="paragraph" w:styleId="Header">
    <w:name w:val="header"/>
    <w:basedOn w:val="Normal"/>
    <w:link w:val="HeaderChar"/>
    <w:rsid w:val="00E31C7B"/>
    <w:pPr>
      <w:tabs>
        <w:tab w:val="center" w:pos="4153"/>
        <w:tab w:val="right" w:pos="8306"/>
      </w:tabs>
      <w:spacing w:after="0" w:line="240" w:lineRule="auto"/>
    </w:pPr>
    <w:rPr>
      <w:rFonts w:ascii="Arial" w:eastAsia="Times New Roman" w:hAnsi="Arial" w:cs="Times New Roman"/>
      <w:kern w:val="0"/>
      <w:sz w:val="24"/>
      <w:szCs w:val="20"/>
      <w14:ligatures w14:val="none"/>
    </w:rPr>
  </w:style>
  <w:style w:type="character" w:customStyle="1" w:styleId="HeaderChar">
    <w:name w:val="Header Char"/>
    <w:basedOn w:val="DefaultParagraphFont"/>
    <w:link w:val="Header"/>
    <w:rsid w:val="00E31C7B"/>
    <w:rPr>
      <w:rFonts w:ascii="Arial" w:eastAsia="Times New Roman" w:hAnsi="Arial" w:cs="Times New Roman"/>
      <w:kern w:val="0"/>
      <w:sz w:val="24"/>
      <w:szCs w:val="20"/>
      <w14:ligatures w14:val="none"/>
    </w:rPr>
  </w:style>
  <w:style w:type="paragraph" w:styleId="BodyTextIndent">
    <w:name w:val="Body Text Indent"/>
    <w:basedOn w:val="Normal"/>
    <w:link w:val="BodyTextIndentChar"/>
    <w:rsid w:val="009E2598"/>
    <w:pPr>
      <w:spacing w:after="0" w:line="240" w:lineRule="auto"/>
      <w:ind w:left="720" w:hanging="720"/>
    </w:pPr>
    <w:rPr>
      <w:rFonts w:ascii="Arial" w:eastAsia="Times New Roman" w:hAnsi="Arial" w:cs="Arial"/>
      <w:bCs/>
      <w:kern w:val="0"/>
      <w:szCs w:val="24"/>
      <w14:ligatures w14:val="none"/>
    </w:rPr>
  </w:style>
  <w:style w:type="character" w:customStyle="1" w:styleId="BodyTextIndentChar">
    <w:name w:val="Body Text Indent Char"/>
    <w:basedOn w:val="DefaultParagraphFont"/>
    <w:link w:val="BodyTextIndent"/>
    <w:rsid w:val="009E2598"/>
    <w:rPr>
      <w:rFonts w:ascii="Arial" w:eastAsia="Times New Roman" w:hAnsi="Arial" w:cs="Arial"/>
      <w:bCs/>
      <w:kern w:val="0"/>
      <w:szCs w:val="24"/>
      <w14:ligatures w14:val="none"/>
    </w:rPr>
  </w:style>
  <w:style w:type="paragraph" w:styleId="BodyTextIndent2">
    <w:name w:val="Body Text Indent 2"/>
    <w:basedOn w:val="Normal"/>
    <w:link w:val="BodyTextIndent2Char"/>
    <w:uiPriority w:val="99"/>
    <w:semiHidden/>
    <w:unhideWhenUsed/>
    <w:rsid w:val="004003F0"/>
    <w:pPr>
      <w:spacing w:after="120" w:line="480" w:lineRule="auto"/>
      <w:ind w:left="283"/>
    </w:pPr>
  </w:style>
  <w:style w:type="character" w:customStyle="1" w:styleId="BodyTextIndent2Char">
    <w:name w:val="Body Text Indent 2 Char"/>
    <w:basedOn w:val="DefaultParagraphFont"/>
    <w:link w:val="BodyTextIndent2"/>
    <w:uiPriority w:val="99"/>
    <w:semiHidden/>
    <w:rsid w:val="004003F0"/>
  </w:style>
  <w:style w:type="paragraph" w:styleId="BodyTextIndent3">
    <w:name w:val="Body Text Indent 3"/>
    <w:basedOn w:val="Normal"/>
    <w:link w:val="BodyTextIndent3Char"/>
    <w:uiPriority w:val="99"/>
    <w:semiHidden/>
    <w:unhideWhenUsed/>
    <w:rsid w:val="00B56F6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56F68"/>
    <w:rPr>
      <w:sz w:val="16"/>
      <w:szCs w:val="16"/>
    </w:rPr>
  </w:style>
  <w:style w:type="paragraph" w:styleId="BodyText">
    <w:name w:val="Body Text"/>
    <w:basedOn w:val="Normal"/>
    <w:link w:val="BodyTextChar"/>
    <w:uiPriority w:val="99"/>
    <w:semiHidden/>
    <w:unhideWhenUsed/>
    <w:rsid w:val="00B56F68"/>
    <w:pPr>
      <w:spacing w:after="120"/>
    </w:pPr>
  </w:style>
  <w:style w:type="character" w:customStyle="1" w:styleId="BodyTextChar">
    <w:name w:val="Body Text Char"/>
    <w:basedOn w:val="DefaultParagraphFont"/>
    <w:link w:val="BodyText"/>
    <w:uiPriority w:val="99"/>
    <w:semiHidden/>
    <w:rsid w:val="00B56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1831</Words>
  <Characters>10439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Non</dc:creator>
  <cp:keywords/>
  <dc:description/>
  <cp:lastModifiedBy>Phillips, Gareth</cp:lastModifiedBy>
  <cp:revision>3</cp:revision>
  <cp:lastPrinted>2025-05-29T07:55:00Z</cp:lastPrinted>
  <dcterms:created xsi:type="dcterms:W3CDTF">2025-09-30T12:22:00Z</dcterms:created>
  <dcterms:modified xsi:type="dcterms:W3CDTF">2025-10-03T12:20:00Z</dcterms:modified>
</cp:coreProperties>
</file>